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84C0BA" w14:textId="68EEE158" w:rsidR="00CC21A3" w:rsidRPr="00C00F7D" w:rsidRDefault="00B657E8">
      <w:pPr>
        <w:ind w:left="-5" w:right="45"/>
        <w:rPr>
          <w:rFonts w:ascii="Source Sans Pro" w:hAnsi="Source Sans Pro"/>
        </w:rPr>
      </w:pPr>
      <w:r w:rsidRPr="00C00F7D">
        <w:rPr>
          <w:rFonts w:ascii="Source Sans Pro" w:hAnsi="Source Sans Pro"/>
        </w:rPr>
        <w:t>Japanese Knotweed is one of the most problematic invasive alien species and is an increasingly common sight on waste ground, the fringes of our waterways and roads and in our wetland habitats. Japanese knotweed can seriously damage buildings and infrastructure by growing through concrete, tarmac and other hard surfaces if any cracks exist. Japanese knotweed grows vigorously and outcompetes native plants. It forms tall thickets up to 3 metres in height that exclude all other vegetation, shading the area belo</w:t>
      </w:r>
      <w:r w:rsidRPr="00C00F7D">
        <w:rPr>
          <w:rFonts w:ascii="Source Sans Pro" w:hAnsi="Source Sans Pro"/>
        </w:rPr>
        <w:t xml:space="preserve">w. The principal means of spread of Japanese knotweed is entirely through the deliberate or accidental movement of rhizome fragments or cut stems. Japanese knotweed has the extraordinary ability to spread and even tiny amounts of cut stem, crown or rhizome </w:t>
      </w:r>
      <w:proofErr w:type="gramStart"/>
      <w:r w:rsidRPr="00C00F7D">
        <w:rPr>
          <w:rFonts w:ascii="Source Sans Pro" w:hAnsi="Source Sans Pro"/>
        </w:rPr>
        <w:t>are capable of producing</w:t>
      </w:r>
      <w:proofErr w:type="gramEnd"/>
      <w:r w:rsidRPr="00C00F7D">
        <w:rPr>
          <w:rFonts w:ascii="Source Sans Pro" w:hAnsi="Source Sans Pro"/>
        </w:rPr>
        <w:t xml:space="preserve"> a new plant. Controlling spread is therefore dependent on preventing the spread of the stem, crown or rhizome. Landowners are being asked to be on the lookout for Japanese knotweed and cutting back or trimming of Japanese knotweed</w:t>
      </w:r>
      <w:r w:rsidRPr="00C00F7D">
        <w:rPr>
          <w:rFonts w:ascii="Source Sans Pro" w:hAnsi="Source Sans Pro"/>
        </w:rPr>
        <w:t xml:space="preserve"> must be avoided.</w:t>
      </w:r>
      <w:r w:rsidRPr="00C00F7D">
        <w:rPr>
          <w:rFonts w:ascii="Source Sans Pro" w:hAnsi="Source Sans Pro"/>
        </w:rPr>
        <w:t xml:space="preserve"> </w:t>
      </w:r>
    </w:p>
    <w:p w14:paraId="06E26DA6" w14:textId="77777777" w:rsidR="00CC21A3" w:rsidRPr="00C00F7D" w:rsidRDefault="00B657E8">
      <w:pPr>
        <w:spacing w:after="0" w:line="259" w:lineRule="auto"/>
        <w:ind w:left="0" w:firstLine="0"/>
        <w:jc w:val="left"/>
        <w:rPr>
          <w:rFonts w:ascii="Source Sans Pro" w:hAnsi="Source Sans Pro"/>
        </w:rPr>
      </w:pPr>
      <w:r w:rsidRPr="00C00F7D">
        <w:rPr>
          <w:rFonts w:ascii="Source Sans Pro" w:hAnsi="Source Sans Pro"/>
        </w:rPr>
        <w:t xml:space="preserve"> </w:t>
      </w:r>
    </w:p>
    <w:p w14:paraId="3795371F" w14:textId="77777777" w:rsidR="00CC21A3" w:rsidRPr="00C00F7D" w:rsidRDefault="00B657E8">
      <w:pPr>
        <w:ind w:left="-5"/>
        <w:rPr>
          <w:rFonts w:ascii="Source Sans Pro" w:hAnsi="Source Sans Pro"/>
        </w:rPr>
      </w:pPr>
      <w:r w:rsidRPr="00C00F7D">
        <w:rPr>
          <w:rFonts w:ascii="Source Sans Pro" w:hAnsi="Source Sans Pro"/>
          <w:b/>
        </w:rPr>
        <w:t xml:space="preserve">How do you recognise it? </w:t>
      </w:r>
    </w:p>
    <w:p w14:paraId="7270747A" w14:textId="77777777" w:rsidR="00CC21A3" w:rsidRPr="00C00F7D" w:rsidRDefault="00B657E8">
      <w:pPr>
        <w:spacing w:after="68"/>
        <w:ind w:left="-5" w:right="45"/>
        <w:rPr>
          <w:rFonts w:ascii="Source Sans Pro" w:hAnsi="Source Sans Pro"/>
        </w:rPr>
      </w:pPr>
      <w:r w:rsidRPr="00C00F7D">
        <w:rPr>
          <w:rFonts w:ascii="Source Sans Pro" w:hAnsi="Source Sans Pro"/>
        </w:rPr>
        <w:t xml:space="preserve">Japanese knotweed can be identified by its hollow bamboo like stems which are green with red/purple speckles during summer. The leaves are green, shield shaped with pointed tips and a flat base, 10-15cm in length arranged in zig-zag pattern on red shoots off the main stem. It produces </w:t>
      </w:r>
      <w:proofErr w:type="gramStart"/>
      <w:r w:rsidRPr="00C00F7D">
        <w:rPr>
          <w:rFonts w:ascii="Source Sans Pro" w:hAnsi="Source Sans Pro"/>
        </w:rPr>
        <w:t>off-white coloured</w:t>
      </w:r>
      <w:proofErr w:type="gramEnd"/>
      <w:r w:rsidRPr="00C00F7D">
        <w:rPr>
          <w:rFonts w:ascii="Source Sans Pro" w:hAnsi="Source Sans Pro"/>
        </w:rPr>
        <w:t xml:space="preserve"> flowers in small clusters which and </w:t>
      </w:r>
      <w:proofErr w:type="gramStart"/>
      <w:r w:rsidRPr="00C00F7D">
        <w:rPr>
          <w:rFonts w:ascii="Source Sans Pro" w:hAnsi="Source Sans Pro"/>
        </w:rPr>
        <w:t>hang</w:t>
      </w:r>
      <w:proofErr w:type="gramEnd"/>
      <w:r w:rsidRPr="00C00F7D">
        <w:rPr>
          <w:rFonts w:ascii="Source Sans Pro" w:hAnsi="Source Sans Pro"/>
        </w:rPr>
        <w:t xml:space="preserve"> from the joint of the stem and the leaf. They flower from August to October. The roots are tough, thick and wood like in their appearance. If </w:t>
      </w:r>
      <w:proofErr w:type="gramStart"/>
      <w:r w:rsidRPr="00C00F7D">
        <w:rPr>
          <w:rFonts w:ascii="Source Sans Pro" w:hAnsi="Source Sans Pro"/>
        </w:rPr>
        <w:t>snapped</w:t>
      </w:r>
      <w:proofErr w:type="gramEnd"/>
      <w:r w:rsidRPr="00C00F7D">
        <w:rPr>
          <w:rFonts w:ascii="Source Sans Pro" w:hAnsi="Source Sans Pro"/>
        </w:rPr>
        <w:t xml:space="preserve"> they show a bright orange colour inside and have a consistency </w:t>
      </w:r>
      <w:proofErr w:type="gramStart"/>
      <w:r w:rsidRPr="00C00F7D">
        <w:rPr>
          <w:rFonts w:ascii="Source Sans Pro" w:hAnsi="Source Sans Pro"/>
        </w:rPr>
        <w:t>similar to</w:t>
      </w:r>
      <w:proofErr w:type="gramEnd"/>
      <w:r w:rsidRPr="00C00F7D">
        <w:rPr>
          <w:rFonts w:ascii="Source Sans Pro" w:hAnsi="Source Sans Pro"/>
        </w:rPr>
        <w:t xml:space="preserve"> that of a carrot. New rhizome growth is white in appearance and can be delicate. These root structures can extend up to 7 m in a lateral direction (but usually only up to 5 m), and 2m deep from the over ground parent plant.</w:t>
      </w:r>
      <w:r w:rsidRPr="00C00F7D">
        <w:rPr>
          <w:rFonts w:ascii="Source Sans Pro" w:hAnsi="Source Sans Pro"/>
        </w:rPr>
        <w:t xml:space="preserve"> </w:t>
      </w:r>
    </w:p>
    <w:p w14:paraId="5F3172D1" w14:textId="77777777" w:rsidR="00CC21A3" w:rsidRPr="00C00F7D" w:rsidRDefault="00B657E8">
      <w:pPr>
        <w:spacing w:after="38" w:line="259" w:lineRule="auto"/>
        <w:ind w:left="0" w:right="0" w:firstLine="0"/>
        <w:jc w:val="right"/>
        <w:rPr>
          <w:rFonts w:ascii="Source Sans Pro" w:hAnsi="Source Sans Pro"/>
        </w:rPr>
      </w:pPr>
      <w:r w:rsidRPr="00C00F7D">
        <w:rPr>
          <w:rFonts w:ascii="Source Sans Pro" w:hAnsi="Source Sans Pro"/>
          <w:noProof/>
        </w:rPr>
        <w:drawing>
          <wp:inline distT="0" distB="0" distL="0" distR="0" wp14:anchorId="07439A8F" wp14:editId="478D0ABC">
            <wp:extent cx="6645910" cy="3813175"/>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7"/>
                    <a:stretch>
                      <a:fillRect/>
                    </a:stretch>
                  </pic:blipFill>
                  <pic:spPr>
                    <a:xfrm>
                      <a:off x="0" y="0"/>
                      <a:ext cx="6645910" cy="3813175"/>
                    </a:xfrm>
                    <a:prstGeom prst="rect">
                      <a:avLst/>
                    </a:prstGeom>
                  </pic:spPr>
                </pic:pic>
              </a:graphicData>
            </a:graphic>
          </wp:inline>
        </w:drawing>
      </w:r>
      <w:r w:rsidRPr="00C00F7D">
        <w:rPr>
          <w:rFonts w:ascii="Source Sans Pro" w:hAnsi="Source Sans Pro"/>
        </w:rPr>
        <w:t xml:space="preserve"> </w:t>
      </w:r>
    </w:p>
    <w:p w14:paraId="070E9791" w14:textId="77777777" w:rsidR="00CC21A3" w:rsidRPr="00C00F7D" w:rsidRDefault="00B657E8">
      <w:pPr>
        <w:spacing w:after="107"/>
        <w:ind w:left="-5"/>
        <w:rPr>
          <w:rFonts w:ascii="Source Sans Pro" w:hAnsi="Source Sans Pro"/>
        </w:rPr>
      </w:pPr>
      <w:r w:rsidRPr="00C00F7D">
        <w:rPr>
          <w:rFonts w:ascii="Source Sans Pro" w:hAnsi="Source Sans Pro"/>
          <w:b/>
        </w:rPr>
        <w:t xml:space="preserve">Can Japanese knotweed or the other invasive knotweed species be confused with any other plant in Ireland? </w:t>
      </w:r>
    </w:p>
    <w:p w14:paraId="55D94EC5" w14:textId="77777777" w:rsidR="00CC21A3" w:rsidRPr="00C00F7D" w:rsidRDefault="00B657E8">
      <w:pPr>
        <w:spacing w:after="111"/>
        <w:ind w:left="-5" w:right="45"/>
        <w:rPr>
          <w:rFonts w:ascii="Source Sans Pro" w:hAnsi="Source Sans Pro"/>
        </w:rPr>
      </w:pPr>
      <w:r w:rsidRPr="00C00F7D">
        <w:rPr>
          <w:rFonts w:ascii="Source Sans Pro" w:hAnsi="Source Sans Pro"/>
        </w:rPr>
        <w:t xml:space="preserve">Due to its bamboo like stems and dense growth it is sometime confused with bamboo plants or </w:t>
      </w:r>
      <w:proofErr w:type="gramStart"/>
      <w:r w:rsidRPr="00C00F7D">
        <w:rPr>
          <w:rFonts w:ascii="Source Sans Pro" w:hAnsi="Source Sans Pro"/>
        </w:rPr>
        <w:t>Red</w:t>
      </w:r>
      <w:proofErr w:type="gramEnd"/>
      <w:r w:rsidRPr="00C00F7D">
        <w:rPr>
          <w:rFonts w:ascii="Source Sans Pro" w:hAnsi="Source Sans Pro"/>
        </w:rPr>
        <w:t xml:space="preserve"> dog osier (</w:t>
      </w:r>
      <w:proofErr w:type="spellStart"/>
      <w:r w:rsidRPr="00C00F7D">
        <w:rPr>
          <w:rFonts w:ascii="Source Sans Pro" w:hAnsi="Source Sans Pro"/>
        </w:rPr>
        <w:t>Cornus</w:t>
      </w:r>
      <w:proofErr w:type="spellEnd"/>
      <w:r w:rsidRPr="00C00F7D">
        <w:rPr>
          <w:rFonts w:ascii="Source Sans Pro" w:hAnsi="Source Sans Pro"/>
        </w:rPr>
        <w:t xml:space="preserve"> sericea). These other plants are however rarely encountered outside of areas where they have been planted and the shape of the leaf and zig-zag leaf arrangement on the stems will distinguish it from these species.</w:t>
      </w:r>
      <w:r w:rsidRPr="00C00F7D">
        <w:rPr>
          <w:rFonts w:ascii="Source Sans Pro" w:hAnsi="Source Sans Pro"/>
        </w:rPr>
        <w:t xml:space="preserve"> </w:t>
      </w:r>
    </w:p>
    <w:p w14:paraId="0CAFC525" w14:textId="0EB3696D" w:rsidR="00CC21A3" w:rsidRPr="00C00F7D" w:rsidRDefault="00B657E8">
      <w:pPr>
        <w:ind w:left="-5" w:right="45"/>
        <w:rPr>
          <w:rFonts w:ascii="Source Sans Pro" w:hAnsi="Source Sans Pro"/>
        </w:rPr>
      </w:pPr>
      <w:r w:rsidRPr="00C00F7D">
        <w:rPr>
          <w:rFonts w:ascii="Source Sans Pro" w:hAnsi="Source Sans Pro"/>
        </w:rPr>
        <w:t>Himalayan knotweed (</w:t>
      </w:r>
      <w:proofErr w:type="spellStart"/>
      <w:r w:rsidRPr="00C00F7D">
        <w:rPr>
          <w:rFonts w:ascii="Source Sans Pro" w:hAnsi="Source Sans Pro"/>
        </w:rPr>
        <w:t>Persicaria</w:t>
      </w:r>
      <w:proofErr w:type="spellEnd"/>
      <w:r w:rsidRPr="00C00F7D">
        <w:rPr>
          <w:rFonts w:ascii="Source Sans Pro" w:hAnsi="Source Sans Pro"/>
        </w:rPr>
        <w:t xml:space="preserve"> </w:t>
      </w:r>
      <w:proofErr w:type="spellStart"/>
      <w:r w:rsidRPr="00C00F7D">
        <w:rPr>
          <w:rFonts w:ascii="Source Sans Pro" w:hAnsi="Source Sans Pro"/>
        </w:rPr>
        <w:t>wallichii</w:t>
      </w:r>
      <w:proofErr w:type="spellEnd"/>
      <w:r w:rsidRPr="00C00F7D">
        <w:rPr>
          <w:rFonts w:ascii="Source Sans Pro" w:hAnsi="Source Sans Pro"/>
        </w:rPr>
        <w:t xml:space="preserve">) can sometimes be confused with Himalayan balsam (Impatiens </w:t>
      </w:r>
      <w:proofErr w:type="spellStart"/>
      <w:r w:rsidRPr="00C00F7D">
        <w:rPr>
          <w:rFonts w:ascii="Source Sans Pro" w:hAnsi="Source Sans Pro"/>
        </w:rPr>
        <w:t>glandulifera</w:t>
      </w:r>
      <w:proofErr w:type="spellEnd"/>
      <w:r w:rsidRPr="00C00F7D">
        <w:rPr>
          <w:rFonts w:ascii="Source Sans Pro" w:hAnsi="Source Sans Pro"/>
        </w:rPr>
        <w:t>) as they both have their leaves arranged in whorls along the stem. However, Himalayan balsam has toothed leaf edges (like a knife), its stem is very fragile and easily broken and its flowers are very different being larger and ‘bonnet’ shaped and mostly pink to purple.</w:t>
      </w:r>
      <w:r w:rsidRPr="00C00F7D">
        <w:rPr>
          <w:rFonts w:ascii="Source Sans Pro" w:hAnsi="Source Sans Pro"/>
        </w:rPr>
        <w:t xml:space="preserve"> </w:t>
      </w:r>
    </w:p>
    <w:p w14:paraId="4E2ACD4B" w14:textId="772B5531" w:rsidR="00CC21A3" w:rsidRPr="00C00F7D" w:rsidRDefault="00B657E8">
      <w:pPr>
        <w:spacing w:after="35"/>
        <w:ind w:left="-5" w:right="45"/>
        <w:rPr>
          <w:rFonts w:ascii="Source Sans Pro" w:hAnsi="Source Sans Pro"/>
        </w:rPr>
      </w:pPr>
      <w:r w:rsidRPr="00B657E8">
        <w:rPr>
          <w:rFonts w:ascii="Source Sans Pro" w:hAnsi="Source Sans Pro"/>
        </w:rPr>
        <w:drawing>
          <wp:anchor distT="0" distB="0" distL="114300" distR="114300" simplePos="0" relativeHeight="251662336" behindDoc="1" locked="0" layoutInCell="1" allowOverlap="1" wp14:anchorId="18496E94" wp14:editId="4B9224DE">
            <wp:simplePos x="0" y="0"/>
            <wp:positionH relativeFrom="column">
              <wp:posOffset>4649470</wp:posOffset>
            </wp:positionH>
            <wp:positionV relativeFrom="paragraph">
              <wp:posOffset>3507105</wp:posOffset>
            </wp:positionV>
            <wp:extent cx="1990725" cy="2167890"/>
            <wp:effectExtent l="0" t="0" r="9525" b="3810"/>
            <wp:wrapTight wrapText="bothSides">
              <wp:wrapPolygon edited="0">
                <wp:start x="0" y="0"/>
                <wp:lineTo x="0" y="21448"/>
                <wp:lineTo x="21497" y="21448"/>
                <wp:lineTo x="21497" y="0"/>
                <wp:lineTo x="0" y="0"/>
              </wp:wrapPolygon>
            </wp:wrapTight>
            <wp:docPr id="153954687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546878" name="Picture 1" descr="A screenshot of a comput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0725" cy="2167890"/>
                    </a:xfrm>
                    <a:prstGeom prst="rect">
                      <a:avLst/>
                    </a:prstGeom>
                  </pic:spPr>
                </pic:pic>
              </a:graphicData>
            </a:graphic>
            <wp14:sizeRelH relativeFrom="margin">
              <wp14:pctWidth>0</wp14:pctWidth>
            </wp14:sizeRelH>
            <wp14:sizeRelV relativeFrom="margin">
              <wp14:pctHeight>0</wp14:pctHeight>
            </wp14:sizeRelV>
          </wp:anchor>
        </w:drawing>
      </w:r>
      <w:r w:rsidRPr="00C00F7D">
        <w:rPr>
          <w:rFonts w:ascii="Source Sans Pro" w:hAnsi="Source Sans Pro"/>
          <w:noProof/>
        </w:rPr>
        <w:drawing>
          <wp:anchor distT="0" distB="0" distL="114300" distR="114300" simplePos="0" relativeHeight="251661312" behindDoc="1" locked="0" layoutInCell="1" allowOverlap="1" wp14:anchorId="659B7BF3" wp14:editId="267F5B6F">
            <wp:simplePos x="0" y="0"/>
            <wp:positionH relativeFrom="page">
              <wp:align>center</wp:align>
            </wp:positionH>
            <wp:positionV relativeFrom="paragraph">
              <wp:posOffset>0</wp:posOffset>
            </wp:positionV>
            <wp:extent cx="6661785" cy="3438525"/>
            <wp:effectExtent l="0" t="0" r="5715" b="9525"/>
            <wp:wrapTight wrapText="bothSides">
              <wp:wrapPolygon edited="0">
                <wp:start x="0" y="0"/>
                <wp:lineTo x="0" y="21540"/>
                <wp:lineTo x="21557" y="21540"/>
                <wp:lineTo x="21557" y="0"/>
                <wp:lineTo x="0" y="0"/>
              </wp:wrapPolygon>
            </wp:wrapTight>
            <wp:docPr id="143" name="Picture 1" descr="A collage of different stages of growth&#10;&#10;AI-generated content may be incorrect."/>
            <wp:cNvGraphicFramePr/>
            <a:graphic xmlns:a="http://schemas.openxmlformats.org/drawingml/2006/main">
              <a:graphicData uri="http://schemas.openxmlformats.org/drawingml/2006/picture">
                <pic:pic xmlns:pic="http://schemas.openxmlformats.org/drawingml/2006/picture">
                  <pic:nvPicPr>
                    <pic:cNvPr id="143" name="Picture 1" descr="A collage of different stages of growth&#10;&#10;AI-generated content may be incorrect."/>
                    <pic:cNvPicPr/>
                  </pic:nvPicPr>
                  <pic:blipFill>
                    <a:blip r:embed="rId9"/>
                    <a:stretch>
                      <a:fillRect/>
                    </a:stretch>
                  </pic:blipFill>
                  <pic:spPr>
                    <a:xfrm>
                      <a:off x="0" y="0"/>
                      <a:ext cx="6661785" cy="3438525"/>
                    </a:xfrm>
                    <a:prstGeom prst="rect">
                      <a:avLst/>
                    </a:prstGeom>
                  </pic:spPr>
                </pic:pic>
              </a:graphicData>
            </a:graphic>
            <wp14:sizeRelH relativeFrom="margin">
              <wp14:pctWidth>0</wp14:pctWidth>
            </wp14:sizeRelH>
            <wp14:sizeRelV relativeFrom="margin">
              <wp14:pctHeight>0</wp14:pctHeight>
            </wp14:sizeRelV>
          </wp:anchor>
        </w:drawing>
      </w:r>
      <w:r w:rsidRPr="00C00F7D">
        <w:rPr>
          <w:rFonts w:ascii="Source Sans Pro" w:hAnsi="Source Sans Pro"/>
        </w:rPr>
        <w:t xml:space="preserve">During the winter season the stems become an </w:t>
      </w:r>
      <w:proofErr w:type="gramStart"/>
      <w:r w:rsidRPr="00C00F7D">
        <w:rPr>
          <w:rFonts w:ascii="Source Sans Pro" w:hAnsi="Source Sans Pro"/>
        </w:rPr>
        <w:t>orange brown</w:t>
      </w:r>
      <w:proofErr w:type="gramEnd"/>
      <w:r w:rsidRPr="00C00F7D">
        <w:rPr>
          <w:rFonts w:ascii="Source Sans Pro" w:hAnsi="Source Sans Pro"/>
        </w:rPr>
        <w:t xml:space="preserve"> colour which </w:t>
      </w:r>
      <w:r w:rsidRPr="00C00F7D">
        <w:rPr>
          <w:rFonts w:ascii="Source Sans Pro" w:hAnsi="Source Sans Pro"/>
        </w:rPr>
        <w:t xml:space="preserve">may stay in place for </w:t>
      </w:r>
      <w:proofErr w:type="gramStart"/>
      <w:r w:rsidRPr="00C00F7D">
        <w:rPr>
          <w:rFonts w:ascii="Source Sans Pro" w:hAnsi="Source Sans Pro"/>
        </w:rPr>
        <w:t>a number of</w:t>
      </w:r>
      <w:proofErr w:type="gramEnd"/>
      <w:r w:rsidRPr="00C00F7D">
        <w:rPr>
          <w:rFonts w:ascii="Source Sans Pro" w:hAnsi="Source Sans Pro"/>
        </w:rPr>
        <w:t xml:space="preserve"> years. The new growth during spring is </w:t>
      </w:r>
    </w:p>
    <w:p w14:paraId="77E89D77" w14:textId="20945FC9" w:rsidR="00C00F7D" w:rsidRPr="00C00F7D" w:rsidRDefault="00B657E8" w:rsidP="00C00F7D">
      <w:pPr>
        <w:tabs>
          <w:tab w:val="center" w:pos="8772"/>
        </w:tabs>
        <w:ind w:left="-15" w:right="0" w:firstLine="0"/>
        <w:jc w:val="left"/>
        <w:rPr>
          <w:rFonts w:ascii="Source Sans Pro" w:hAnsi="Source Sans Pro"/>
        </w:rPr>
      </w:pPr>
      <w:r w:rsidRPr="00C00F7D">
        <w:rPr>
          <w:rFonts w:ascii="Source Sans Pro" w:hAnsi="Source Sans Pro"/>
        </w:rPr>
        <w:lastRenderedPageBreak/>
        <w:t xml:space="preserve">indicated by shoots of a red-purple colour with rolled back leaves, growing </w:t>
      </w:r>
    </w:p>
    <w:p w14:paraId="0E165317" w14:textId="16BCB50E" w:rsidR="00C00F7D" w:rsidRPr="00C00F7D" w:rsidRDefault="00C00F7D" w:rsidP="00C00F7D">
      <w:pPr>
        <w:tabs>
          <w:tab w:val="center" w:pos="8772"/>
        </w:tabs>
        <w:ind w:left="-15" w:right="0" w:firstLine="0"/>
        <w:jc w:val="left"/>
        <w:rPr>
          <w:rFonts w:ascii="Source Sans Pro" w:hAnsi="Source Sans Pro"/>
        </w:rPr>
      </w:pPr>
    </w:p>
    <w:p w14:paraId="5C6DC8F4" w14:textId="476A22F1" w:rsidR="00C00F7D" w:rsidRPr="00C00F7D" w:rsidRDefault="00B657E8" w:rsidP="00C00F7D">
      <w:pPr>
        <w:tabs>
          <w:tab w:val="center" w:pos="8772"/>
        </w:tabs>
        <w:ind w:left="-15" w:right="0" w:firstLine="0"/>
        <w:rPr>
          <w:rFonts w:ascii="Source Sans Pro" w:hAnsi="Source Sans Pro"/>
          <w:b/>
        </w:rPr>
      </w:pPr>
      <w:r w:rsidRPr="00C00F7D">
        <w:rPr>
          <w:rFonts w:ascii="Source Sans Pro" w:hAnsi="Source Sans Pro"/>
          <w:b/>
        </w:rPr>
        <w:t xml:space="preserve">Why should you be concerned? </w:t>
      </w:r>
    </w:p>
    <w:p w14:paraId="5831706E" w14:textId="6600E93A" w:rsidR="00CC21A3" w:rsidRPr="00C00F7D" w:rsidRDefault="00B657E8" w:rsidP="00C00F7D">
      <w:pPr>
        <w:tabs>
          <w:tab w:val="center" w:pos="7732"/>
          <w:tab w:val="center" w:pos="8369"/>
          <w:tab w:val="center" w:pos="9003"/>
          <w:tab w:val="center" w:pos="9678"/>
          <w:tab w:val="right" w:pos="10521"/>
        </w:tabs>
        <w:spacing w:after="177" w:line="259" w:lineRule="auto"/>
        <w:ind w:left="-15" w:right="0" w:firstLine="0"/>
        <w:rPr>
          <w:rFonts w:ascii="Source Sans Pro" w:hAnsi="Source Sans Pro"/>
        </w:rPr>
      </w:pPr>
      <w:r w:rsidRPr="00C00F7D">
        <w:rPr>
          <w:rFonts w:ascii="Source Sans Pro" w:hAnsi="Source Sans Pro"/>
        </w:rPr>
        <w:t>Japanese knotweed readily establishes population along roadsides,</w:t>
      </w:r>
      <w:r w:rsidR="00C00F7D" w:rsidRPr="00C00F7D">
        <w:rPr>
          <w:rFonts w:ascii="Source Sans Pro" w:hAnsi="Source Sans Pro"/>
        </w:rPr>
        <w:t xml:space="preserve"> </w:t>
      </w:r>
      <w:r w:rsidRPr="00C00F7D">
        <w:rPr>
          <w:rFonts w:ascii="Source Sans Pro" w:hAnsi="Source Sans Pro"/>
        </w:rPr>
        <w:t xml:space="preserve">railways, riverbanks and hedgerows proving to be a driving hazard </w:t>
      </w:r>
      <w:proofErr w:type="gramStart"/>
      <w:r w:rsidRPr="00C00F7D">
        <w:rPr>
          <w:rFonts w:ascii="Source Sans Pro" w:hAnsi="Source Sans Pro"/>
        </w:rPr>
        <w:t xml:space="preserve">by </w:t>
      </w:r>
      <w:r w:rsidRPr="00C00F7D">
        <w:rPr>
          <w:rFonts w:ascii="Source Sans Pro" w:hAnsi="Source Sans Pro"/>
          <w:color w:val="4472C4"/>
          <w:sz w:val="16"/>
        </w:rPr>
        <w:t xml:space="preserve"> </w:t>
      </w:r>
      <w:r w:rsidRPr="00C00F7D">
        <w:rPr>
          <w:rFonts w:ascii="Source Sans Pro" w:hAnsi="Source Sans Pro"/>
        </w:rPr>
        <w:t>blocking</w:t>
      </w:r>
      <w:proofErr w:type="gramEnd"/>
      <w:r w:rsidRPr="00C00F7D">
        <w:rPr>
          <w:rFonts w:ascii="Source Sans Pro" w:hAnsi="Source Sans Pro"/>
        </w:rPr>
        <w:t xml:space="preserve"> sightlines and damaging road surfaces.</w:t>
      </w:r>
      <w:r w:rsidRPr="00C00F7D">
        <w:rPr>
          <w:rFonts w:ascii="Source Sans Pro" w:hAnsi="Source Sans Pro"/>
        </w:rPr>
        <w:t xml:space="preserve"> </w:t>
      </w:r>
    </w:p>
    <w:p w14:paraId="7BB30BF1" w14:textId="2111FEF4" w:rsidR="00CC21A3" w:rsidRPr="00C00F7D" w:rsidRDefault="00B657E8" w:rsidP="00C00F7D">
      <w:pPr>
        <w:numPr>
          <w:ilvl w:val="0"/>
          <w:numId w:val="1"/>
        </w:numPr>
        <w:spacing w:after="26"/>
        <w:ind w:right="45" w:hanging="439"/>
        <w:rPr>
          <w:rFonts w:ascii="Source Sans Pro" w:hAnsi="Source Sans Pro"/>
        </w:rPr>
      </w:pPr>
      <w:r w:rsidRPr="00C00F7D">
        <w:rPr>
          <w:rFonts w:ascii="Source Sans Pro" w:hAnsi="Source Sans Pro"/>
        </w:rPr>
        <w:t>The plant can grow through concrete and tarmac causing dangerous and expensive structural damage. Its persistence means its impact is often felt long-term.</w:t>
      </w:r>
      <w:r w:rsidRPr="00C00F7D">
        <w:rPr>
          <w:rFonts w:ascii="Source Sans Pro" w:hAnsi="Source Sans Pro"/>
        </w:rPr>
        <w:t xml:space="preserve"> </w:t>
      </w:r>
    </w:p>
    <w:p w14:paraId="1EDE108B" w14:textId="2D5EB3A7" w:rsidR="00CC21A3" w:rsidRPr="00C00F7D" w:rsidRDefault="00B657E8" w:rsidP="00C00F7D">
      <w:pPr>
        <w:numPr>
          <w:ilvl w:val="0"/>
          <w:numId w:val="1"/>
        </w:numPr>
        <w:ind w:right="45" w:hanging="439"/>
        <w:rPr>
          <w:rFonts w:ascii="Source Sans Pro" w:hAnsi="Source Sans Pro"/>
        </w:rPr>
      </w:pPr>
      <w:r w:rsidRPr="00C00F7D">
        <w:rPr>
          <w:rFonts w:ascii="Source Sans Pro" w:hAnsi="Source Sans Pro"/>
        </w:rPr>
        <w:t>By establishing itself on riverbanks the plant can affect flood defence structures and increase flood risks.</w:t>
      </w:r>
      <w:r w:rsidRPr="00C00F7D">
        <w:rPr>
          <w:rFonts w:ascii="Source Sans Pro" w:hAnsi="Source Sans Pro"/>
        </w:rPr>
        <w:t xml:space="preserve"> </w:t>
      </w:r>
    </w:p>
    <w:p w14:paraId="482D5EDD" w14:textId="22E2109D" w:rsidR="00CC21A3" w:rsidRPr="00C00F7D" w:rsidRDefault="00B657E8" w:rsidP="00C00F7D">
      <w:pPr>
        <w:numPr>
          <w:ilvl w:val="0"/>
          <w:numId w:val="1"/>
        </w:numPr>
        <w:ind w:right="45" w:hanging="439"/>
        <w:rPr>
          <w:rFonts w:ascii="Source Sans Pro" w:hAnsi="Source Sans Pro"/>
        </w:rPr>
      </w:pPr>
      <w:r w:rsidRPr="00C00F7D">
        <w:rPr>
          <w:rFonts w:ascii="Source Sans Pro" w:hAnsi="Source Sans Pro"/>
        </w:rPr>
        <w:t xml:space="preserve">Given its vigorous growth rates, it can quickly form tall thickets shading out the areas immediately below it, leading to a loss of native plants, it can leave areas particularly </w:t>
      </w:r>
      <w:proofErr w:type="gramStart"/>
      <w:r w:rsidRPr="00C00F7D">
        <w:rPr>
          <w:rFonts w:ascii="Source Sans Pro" w:hAnsi="Source Sans Pro"/>
        </w:rPr>
        <w:t>river banks</w:t>
      </w:r>
      <w:proofErr w:type="gramEnd"/>
      <w:r w:rsidRPr="00C00F7D">
        <w:rPr>
          <w:rFonts w:ascii="Source Sans Pro" w:hAnsi="Source Sans Pro"/>
        </w:rPr>
        <w:t xml:space="preserve"> exposed to erosion from heavy rain and flooding.</w:t>
      </w:r>
      <w:r w:rsidRPr="00C00F7D">
        <w:rPr>
          <w:rFonts w:ascii="Source Sans Pro" w:hAnsi="Source Sans Pro"/>
        </w:rPr>
        <w:t xml:space="preserve"> </w:t>
      </w:r>
    </w:p>
    <w:p w14:paraId="0F9D313C" w14:textId="0308720D" w:rsidR="00CC21A3" w:rsidRPr="00C00F7D" w:rsidRDefault="00B657E8">
      <w:pPr>
        <w:spacing w:after="0" w:line="259" w:lineRule="auto"/>
        <w:ind w:left="0" w:right="0" w:firstLine="0"/>
        <w:jc w:val="left"/>
        <w:rPr>
          <w:rFonts w:ascii="Source Sans Pro" w:hAnsi="Source Sans Pro"/>
        </w:rPr>
      </w:pPr>
      <w:r w:rsidRPr="00C00F7D">
        <w:rPr>
          <w:rFonts w:ascii="Source Sans Pro" w:hAnsi="Source Sans Pro"/>
        </w:rPr>
        <w:t xml:space="preserve"> </w:t>
      </w:r>
    </w:p>
    <w:p w14:paraId="1C768252" w14:textId="270A7CDB" w:rsidR="00CC21A3" w:rsidRPr="00C00F7D" w:rsidRDefault="00B657E8">
      <w:pPr>
        <w:ind w:left="-5"/>
        <w:rPr>
          <w:rFonts w:ascii="Source Sans Pro" w:hAnsi="Source Sans Pro"/>
        </w:rPr>
      </w:pPr>
      <w:r w:rsidRPr="00C00F7D">
        <w:rPr>
          <w:rFonts w:ascii="Source Sans Pro" w:hAnsi="Source Sans Pro"/>
          <w:b/>
        </w:rPr>
        <w:t xml:space="preserve">What should you do if you find Japanese knotweed? </w:t>
      </w:r>
    </w:p>
    <w:p w14:paraId="09724E1F" w14:textId="173EC48E" w:rsidR="00CC21A3" w:rsidRPr="00C00F7D" w:rsidRDefault="00B657E8">
      <w:pPr>
        <w:ind w:left="-5"/>
        <w:rPr>
          <w:rFonts w:ascii="Source Sans Pro" w:hAnsi="Source Sans Pro"/>
          <w:bCs/>
        </w:rPr>
      </w:pPr>
      <w:r w:rsidRPr="00C00F7D">
        <w:rPr>
          <w:rFonts w:ascii="Source Sans Pro" w:hAnsi="Source Sans Pro"/>
          <w:bCs/>
        </w:rPr>
        <w:t xml:space="preserve">If you do find Japanese knotweed on your property it is most important that you prevent further spread of the plant. Do not strim, cut, flail or chip the plants as tiny fragments can regenerate new plants and make the problem even more difficult to manage. It is also advised not to dig, move or dump soil which may contain plant material as this may contribute to its spread. </w:t>
      </w:r>
    </w:p>
    <w:p w14:paraId="012BB5EF" w14:textId="53954125" w:rsidR="00CC21A3" w:rsidRPr="00C00F7D" w:rsidRDefault="00B657E8">
      <w:pPr>
        <w:spacing w:after="0" w:line="259" w:lineRule="auto"/>
        <w:ind w:left="0" w:right="0" w:firstLine="0"/>
        <w:jc w:val="left"/>
        <w:rPr>
          <w:rFonts w:ascii="Source Sans Pro" w:hAnsi="Source Sans Pro"/>
        </w:rPr>
      </w:pPr>
      <w:r w:rsidRPr="00C00F7D">
        <w:rPr>
          <w:rFonts w:ascii="Source Sans Pro" w:hAnsi="Source Sans Pro"/>
        </w:rPr>
        <w:t xml:space="preserve"> </w:t>
      </w:r>
    </w:p>
    <w:p w14:paraId="04EF4DEC" w14:textId="2984F338" w:rsidR="00CC21A3" w:rsidRPr="00C00F7D" w:rsidRDefault="00B657E8">
      <w:pPr>
        <w:ind w:left="-5"/>
        <w:rPr>
          <w:rFonts w:ascii="Source Sans Pro" w:hAnsi="Source Sans Pro"/>
        </w:rPr>
      </w:pPr>
      <w:r w:rsidRPr="00C00F7D">
        <w:rPr>
          <w:rFonts w:ascii="Source Sans Pro" w:hAnsi="Source Sans Pro"/>
          <w:b/>
        </w:rPr>
        <w:t xml:space="preserve">I have Japanese knotweed on my </w:t>
      </w:r>
      <w:proofErr w:type="gramStart"/>
      <w:r w:rsidRPr="00C00F7D">
        <w:rPr>
          <w:rFonts w:ascii="Source Sans Pro" w:hAnsi="Source Sans Pro"/>
          <w:b/>
        </w:rPr>
        <w:t>land,</w:t>
      </w:r>
      <w:proofErr w:type="gramEnd"/>
      <w:r w:rsidRPr="00C00F7D">
        <w:rPr>
          <w:rFonts w:ascii="Source Sans Pro" w:hAnsi="Source Sans Pro"/>
          <w:b/>
        </w:rPr>
        <w:t xml:space="preserve"> do I have to get rid of it? </w:t>
      </w:r>
    </w:p>
    <w:p w14:paraId="6B8CFDC5" w14:textId="0549729A" w:rsidR="00CC21A3" w:rsidRPr="00C00F7D" w:rsidRDefault="00B657E8">
      <w:pPr>
        <w:ind w:left="-5" w:right="45"/>
        <w:rPr>
          <w:rFonts w:ascii="Source Sans Pro" w:hAnsi="Source Sans Pro"/>
        </w:rPr>
      </w:pPr>
      <w:r w:rsidRPr="00C00F7D">
        <w:rPr>
          <w:rFonts w:ascii="Source Sans Pro" w:hAnsi="Source Sans Pro"/>
        </w:rPr>
        <w:t>Yes, you should take action to control and eradicate this plant from your site. By doing nothing it could be considered an offence by ‘allowing’ it to be dispersed or spread. It also makes sense to try and control and eradicate the plant from the site sooner rather than later as the longer it is left to expand and spread, the more resources will be required to deal with it.</w:t>
      </w:r>
      <w:r w:rsidRPr="00C00F7D">
        <w:rPr>
          <w:rFonts w:ascii="Source Sans Pro" w:hAnsi="Source Sans Pro"/>
        </w:rPr>
        <w:t xml:space="preserve"> </w:t>
      </w:r>
    </w:p>
    <w:sectPr w:rsidR="00CC21A3" w:rsidRPr="00C00F7D">
      <w:headerReference w:type="default" r:id="rId10"/>
      <w:pgSz w:w="11906" w:h="16838"/>
      <w:pgMar w:top="720" w:right="666" w:bottom="646"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5713FA" w14:textId="77777777" w:rsidR="00C00F7D" w:rsidRDefault="00C00F7D" w:rsidP="00C00F7D">
      <w:pPr>
        <w:spacing w:after="0" w:line="240" w:lineRule="auto"/>
      </w:pPr>
      <w:r>
        <w:separator/>
      </w:r>
    </w:p>
  </w:endnote>
  <w:endnote w:type="continuationSeparator" w:id="0">
    <w:p w14:paraId="53BFB2A3" w14:textId="77777777" w:rsidR="00C00F7D" w:rsidRDefault="00C00F7D" w:rsidP="00C00F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CB10AC" w14:textId="77777777" w:rsidR="00C00F7D" w:rsidRDefault="00C00F7D" w:rsidP="00C00F7D">
      <w:pPr>
        <w:spacing w:after="0" w:line="240" w:lineRule="auto"/>
      </w:pPr>
      <w:r>
        <w:separator/>
      </w:r>
    </w:p>
  </w:footnote>
  <w:footnote w:type="continuationSeparator" w:id="0">
    <w:p w14:paraId="6CC07232" w14:textId="77777777" w:rsidR="00C00F7D" w:rsidRDefault="00C00F7D" w:rsidP="00C00F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9ED85" w14:textId="5AB3E180" w:rsidR="00C00F7D" w:rsidRDefault="00C00F7D" w:rsidP="00C00F7D">
    <w:pPr>
      <w:spacing w:after="0" w:line="259" w:lineRule="auto"/>
      <w:ind w:left="0" w:firstLine="0"/>
      <w:jc w:val="left"/>
      <w:rPr>
        <w:rFonts w:ascii="Source Sans Pro" w:hAnsi="Source Sans Pro"/>
        <w:b/>
        <w:color w:val="0B0C0C"/>
        <w:sz w:val="32"/>
      </w:rPr>
    </w:pPr>
    <w:r>
      <w:rPr>
        <w:rFonts w:ascii="Source Sans Pro" w:hAnsi="Source Sans Pro"/>
        <w:b/>
        <w:noProof/>
        <w:color w:val="0B0C0C"/>
        <w:sz w:val="32"/>
      </w:rPr>
      <w:drawing>
        <wp:anchor distT="0" distB="0" distL="114300" distR="114300" simplePos="0" relativeHeight="251658240" behindDoc="0" locked="0" layoutInCell="1" allowOverlap="1" wp14:anchorId="1112D422" wp14:editId="554BDEDF">
          <wp:simplePos x="0" y="0"/>
          <wp:positionH relativeFrom="column">
            <wp:posOffset>5029200</wp:posOffset>
          </wp:positionH>
          <wp:positionV relativeFrom="paragraph">
            <wp:posOffset>-28575</wp:posOffset>
          </wp:positionV>
          <wp:extent cx="1611222" cy="533400"/>
          <wp:effectExtent l="0" t="0" r="8255" b="0"/>
          <wp:wrapNone/>
          <wp:docPr id="1844237119" name="Picture 4" descr="A person with a red 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237119" name="Picture 4" descr="A person with a red ha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611222" cy="533400"/>
                  </a:xfrm>
                  <a:prstGeom prst="rect">
                    <a:avLst/>
                  </a:prstGeom>
                </pic:spPr>
              </pic:pic>
            </a:graphicData>
          </a:graphic>
          <wp14:sizeRelH relativeFrom="margin">
            <wp14:pctWidth>0</wp14:pctWidth>
          </wp14:sizeRelH>
          <wp14:sizeRelV relativeFrom="margin">
            <wp14:pctHeight>0</wp14:pctHeight>
          </wp14:sizeRelV>
        </wp:anchor>
      </w:drawing>
    </w:r>
    <w:r w:rsidRPr="00C00F7D">
      <w:rPr>
        <w:rFonts w:ascii="Source Sans Pro" w:hAnsi="Source Sans Pro"/>
        <w:b/>
        <w:color w:val="0B0C0C"/>
        <w:sz w:val="32"/>
      </w:rPr>
      <w:t xml:space="preserve"> </w:t>
    </w:r>
    <w:r w:rsidRPr="00C00F7D">
      <w:rPr>
        <w:rFonts w:ascii="Source Sans Pro" w:hAnsi="Source Sans Pro"/>
        <w:b/>
        <w:color w:val="0B0C0C"/>
        <w:sz w:val="32"/>
      </w:rPr>
      <w:t>Japanese Knotweed</w:t>
    </w:r>
  </w:p>
  <w:p w14:paraId="0B415D3B" w14:textId="73291E3D" w:rsidR="00C00F7D" w:rsidRPr="00C00F7D" w:rsidRDefault="00C00F7D" w:rsidP="00C00F7D">
    <w:pPr>
      <w:spacing w:after="0" w:line="259" w:lineRule="auto"/>
      <w:ind w:left="0" w:firstLine="0"/>
      <w:jc w:val="left"/>
      <w:rPr>
        <w:rFonts w:ascii="Source Sans Pro" w:hAnsi="Source Sans Pro"/>
      </w:rPr>
    </w:pPr>
    <w:r w:rsidRPr="00C00F7D">
      <w:rPr>
        <w:rFonts w:ascii="Source Sans Pro" w:hAnsi="Source Sans Pro"/>
        <w:b/>
        <w:color w:val="0B0C0C"/>
        <w:sz w:val="32"/>
      </w:rPr>
      <w:t>(</w:t>
    </w:r>
    <w:proofErr w:type="spellStart"/>
    <w:r w:rsidRPr="00C00F7D">
      <w:rPr>
        <w:rFonts w:ascii="Source Sans Pro" w:hAnsi="Source Sans Pro"/>
        <w:b/>
        <w:color w:val="0B0C0C"/>
        <w:sz w:val="32"/>
      </w:rPr>
      <w:t>Fallopia</w:t>
    </w:r>
    <w:proofErr w:type="spellEnd"/>
    <w:r w:rsidRPr="00C00F7D">
      <w:rPr>
        <w:rFonts w:ascii="Source Sans Pro" w:hAnsi="Source Sans Pro"/>
        <w:b/>
        <w:color w:val="0B0C0C"/>
        <w:sz w:val="32"/>
      </w:rPr>
      <w:t xml:space="preserve"> japonica)</w:t>
    </w:r>
  </w:p>
  <w:p w14:paraId="22364333" w14:textId="077F2535" w:rsidR="00C00F7D" w:rsidRDefault="00C00F7D">
    <w:pPr>
      <w:pStyle w:val="Header"/>
    </w:pPr>
    <w:r>
      <w:rPr>
        <w:noProof/>
      </w:rPr>
      <mc:AlternateContent>
        <mc:Choice Requires="wps">
          <w:drawing>
            <wp:anchor distT="0" distB="0" distL="114300" distR="114300" simplePos="0" relativeHeight="251659264" behindDoc="0" locked="0" layoutInCell="1" allowOverlap="1" wp14:anchorId="33C32684" wp14:editId="501A5D70">
              <wp:simplePos x="0" y="0"/>
              <wp:positionH relativeFrom="column">
                <wp:posOffset>0</wp:posOffset>
              </wp:positionH>
              <wp:positionV relativeFrom="paragraph">
                <wp:posOffset>39370</wp:posOffset>
              </wp:positionV>
              <wp:extent cx="6640195" cy="19050"/>
              <wp:effectExtent l="0" t="0" r="27305" b="19050"/>
              <wp:wrapNone/>
              <wp:docPr id="174327969" name="Straight Connector 5"/>
              <wp:cNvGraphicFramePr/>
              <a:graphic xmlns:a="http://schemas.openxmlformats.org/drawingml/2006/main">
                <a:graphicData uri="http://schemas.microsoft.com/office/word/2010/wordprocessingShape">
                  <wps:wsp>
                    <wps:cNvCnPr/>
                    <wps:spPr>
                      <a:xfrm flipV="1">
                        <a:off x="0" y="0"/>
                        <a:ext cx="6640195" cy="19050"/>
                      </a:xfrm>
                      <a:prstGeom prst="line">
                        <a:avLst/>
                      </a:prstGeom>
                      <a:ln>
                        <a:solidFill>
                          <a:srgbClr val="008743"/>
                        </a:solidFill>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7DC2F7D1" id="Straight Connector 5"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0,3.1pt" to="522.8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" strokecolor="#008743"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C42FFF"/>
    <w:multiLevelType w:val="hybridMultilevel"/>
    <w:tmpl w:val="AD787E62"/>
    <w:lvl w:ilvl="0" w:tplc="F91E99D2">
      <w:start w:val="1"/>
      <w:numFmt w:val="bullet"/>
      <w:lvlText w:val="•"/>
      <w:lvlJc w:val="left"/>
      <w:pPr>
        <w:ind w:left="43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B360DD2A">
      <w:start w:val="1"/>
      <w:numFmt w:val="bullet"/>
      <w:lvlText w:val="o"/>
      <w:lvlJc w:val="left"/>
      <w:pPr>
        <w:ind w:left="353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55F062E0">
      <w:start w:val="1"/>
      <w:numFmt w:val="bullet"/>
      <w:lvlText w:val="▪"/>
      <w:lvlJc w:val="left"/>
      <w:pPr>
        <w:ind w:left="425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A0FEB96E">
      <w:start w:val="1"/>
      <w:numFmt w:val="bullet"/>
      <w:lvlText w:val="•"/>
      <w:lvlJc w:val="left"/>
      <w:pPr>
        <w:ind w:left="497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491288A2">
      <w:start w:val="1"/>
      <w:numFmt w:val="bullet"/>
      <w:lvlText w:val="o"/>
      <w:lvlJc w:val="left"/>
      <w:pPr>
        <w:ind w:left="569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3328D1DC">
      <w:start w:val="1"/>
      <w:numFmt w:val="bullet"/>
      <w:lvlText w:val="▪"/>
      <w:lvlJc w:val="left"/>
      <w:pPr>
        <w:ind w:left="641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7CCE90AC">
      <w:start w:val="1"/>
      <w:numFmt w:val="bullet"/>
      <w:lvlText w:val="•"/>
      <w:lvlJc w:val="left"/>
      <w:pPr>
        <w:ind w:left="713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7FC04744">
      <w:start w:val="1"/>
      <w:numFmt w:val="bullet"/>
      <w:lvlText w:val="o"/>
      <w:lvlJc w:val="left"/>
      <w:pPr>
        <w:ind w:left="785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813A2440">
      <w:start w:val="1"/>
      <w:numFmt w:val="bullet"/>
      <w:lvlText w:val="▪"/>
      <w:lvlJc w:val="left"/>
      <w:pPr>
        <w:ind w:left="857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num w:numId="1" w16cid:durableId="6369605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1A3"/>
    <w:rsid w:val="00402E09"/>
    <w:rsid w:val="00605034"/>
    <w:rsid w:val="00B657E8"/>
    <w:rsid w:val="00C00F7D"/>
    <w:rsid w:val="00CC21A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7D104D"/>
  <w15:docId w15:val="{965F7FD4-4C76-4D2A-983C-E78CECB8A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E" w:eastAsia="en-I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39" w:hanging="10"/>
      <w:jc w:val="both"/>
    </w:pPr>
    <w:rPr>
      <w:rFonts w:ascii="Calibri" w:eastAsia="Calibri" w:hAnsi="Calibri" w:cs="Calibr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0F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0F7D"/>
    <w:rPr>
      <w:rFonts w:ascii="Calibri" w:eastAsia="Calibri" w:hAnsi="Calibri" w:cs="Calibri"/>
      <w:color w:val="000000"/>
      <w:sz w:val="22"/>
    </w:rPr>
  </w:style>
  <w:style w:type="paragraph" w:styleId="Footer">
    <w:name w:val="footer"/>
    <w:basedOn w:val="Normal"/>
    <w:link w:val="FooterChar"/>
    <w:uiPriority w:val="99"/>
    <w:unhideWhenUsed/>
    <w:rsid w:val="00C00F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0F7D"/>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16</TotalTime>
  <Pages>2</Pages>
  <Words>673</Words>
  <Characters>3842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Davinia McManus</dc:creator>
  <cp:keywords/>
  <cp:lastModifiedBy>Davinia Langan</cp:lastModifiedBy>
  <cp:revision>3</cp:revision>
  <dcterms:created xsi:type="dcterms:W3CDTF">2025-08-14T07:50:00Z</dcterms:created>
  <dcterms:modified xsi:type="dcterms:W3CDTF">2025-08-14T08:06:00Z</dcterms:modified>
</cp:coreProperties>
</file>