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E001" w14:textId="77777777" w:rsidR="009B0B9A" w:rsidRPr="00FD1B3B" w:rsidRDefault="009B0B9A" w:rsidP="009B0B9A">
      <w:pPr>
        <w:jc w:val="both"/>
        <w:rPr>
          <w:b/>
          <w:bCs/>
          <w:noProof/>
        </w:rPr>
      </w:pPr>
      <w:r w:rsidRPr="00FD1B3B">
        <w:rPr>
          <w:b/>
          <w:bCs/>
          <w:noProof/>
        </w:rPr>
        <w:tab/>
      </w:r>
      <w:r w:rsidRPr="00FD1B3B">
        <w:rPr>
          <w:b/>
          <w:bCs/>
          <w:noProof/>
        </w:rPr>
        <w:tab/>
      </w:r>
      <w:r w:rsidRPr="00FD1B3B">
        <w:rPr>
          <w:b/>
          <w:bCs/>
          <w:noProof/>
        </w:rPr>
        <w:tab/>
      </w:r>
      <w:r w:rsidRPr="00FD1B3B">
        <w:rPr>
          <w:b/>
          <w:bCs/>
          <w:noProof/>
        </w:rPr>
        <w:tab/>
      </w:r>
      <w:r w:rsidRPr="00FD1B3B">
        <w:rPr>
          <w:b/>
          <w:bCs/>
          <w:noProof/>
        </w:rPr>
        <w:tab/>
      </w:r>
      <w:r w:rsidRPr="00FD1B3B">
        <w:rPr>
          <w:b/>
          <w:bCs/>
          <w:noProof/>
        </w:rPr>
        <w:tab/>
      </w:r>
      <w:r w:rsidRPr="00FD1B3B">
        <w:rPr>
          <w:b/>
          <w:bCs/>
          <w:noProof/>
        </w:rPr>
        <w:tab/>
      </w:r>
      <w:r w:rsidRPr="00FD1B3B">
        <w:rPr>
          <w:b/>
          <w:bCs/>
          <w:noProof/>
        </w:rPr>
        <w:tab/>
      </w:r>
      <w:r w:rsidRPr="00FD1B3B">
        <w:rPr>
          <w:b/>
          <w:bCs/>
          <w:noProof/>
        </w:rPr>
        <w:tab/>
      </w:r>
      <w:r w:rsidRPr="00FD1B3B">
        <w:rPr>
          <w:b/>
          <w:bCs/>
          <w:noProof/>
        </w:rPr>
        <w:tab/>
      </w:r>
      <w:r w:rsidRPr="00FD1B3B">
        <w:rPr>
          <w:b/>
          <w:bCs/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0ADD0405" wp14:editId="5BEFDE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1486" cy="728306"/>
            <wp:effectExtent l="0" t="0" r="0" b="0"/>
            <wp:wrapNone/>
            <wp:docPr id="12" name="Picture 1" descr="Register for Choice Based L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ster for Choice Based Letting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4000" contrast="-12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86" cy="72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1B3B">
        <w:rPr>
          <w:b/>
          <w:bCs/>
          <w:noProof/>
        </w:rPr>
        <w:tab/>
      </w:r>
      <w:r w:rsidRPr="00FD1B3B">
        <w:rPr>
          <w:b/>
          <w:bCs/>
          <w:noProof/>
        </w:rPr>
        <w:drawing>
          <wp:inline distT="0" distB="0" distL="0" distR="0" wp14:anchorId="1C2A49B3" wp14:editId="1D5A0F1A">
            <wp:extent cx="849086" cy="718019"/>
            <wp:effectExtent l="0" t="0" r="0" b="0"/>
            <wp:docPr id="2" name="Picture 2" descr="Keys to a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Keys to a hom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29" cy="75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F6F7D" w14:textId="77777777" w:rsidR="009B0B9A" w:rsidRPr="00FD1B3B" w:rsidRDefault="009B0B9A" w:rsidP="009B0B9A">
      <w:pPr>
        <w:jc w:val="center"/>
        <w:rPr>
          <w:b/>
          <w:bCs/>
          <w:sz w:val="40"/>
          <w:szCs w:val="40"/>
          <w:lang w:val="en-IE"/>
        </w:rPr>
      </w:pPr>
      <w:r w:rsidRPr="00FD1B3B">
        <w:rPr>
          <w:b/>
          <w:bCs/>
          <w:sz w:val="40"/>
          <w:szCs w:val="40"/>
          <w:lang w:val="en-IE"/>
        </w:rPr>
        <w:t>Choice Based Letting</w:t>
      </w:r>
    </w:p>
    <w:p w14:paraId="3934E241" w14:textId="77777777" w:rsidR="009B0B9A" w:rsidRPr="00FD1B3B" w:rsidRDefault="009B0B9A" w:rsidP="009B0B9A">
      <w:pPr>
        <w:rPr>
          <w:b/>
          <w:bCs/>
          <w:sz w:val="24"/>
          <w:szCs w:val="24"/>
          <w:lang w:val="en-IE"/>
        </w:rPr>
      </w:pPr>
      <w:r w:rsidRPr="00FD1B3B">
        <w:rPr>
          <w:b/>
          <w:bCs/>
          <w:sz w:val="24"/>
          <w:szCs w:val="24"/>
          <w:lang w:val="en-IE"/>
        </w:rPr>
        <w:t>Choice Based Letting is a method we use to help provide people on Leitrim County Council’s Social Housing Support Waiting List express an interest in Council Accommodation.</w:t>
      </w:r>
    </w:p>
    <w:p w14:paraId="61950FDE" w14:textId="05FBE75A" w:rsidR="009B0B9A" w:rsidRDefault="009B0B9A" w:rsidP="009B0B9A">
      <w:pPr>
        <w:rPr>
          <w:b/>
          <w:bCs/>
          <w:sz w:val="24"/>
          <w:szCs w:val="24"/>
          <w:lang w:val="en-IE"/>
        </w:rPr>
      </w:pPr>
      <w:r w:rsidRPr="00FD1B3B">
        <w:rPr>
          <w:b/>
          <w:bCs/>
          <w:sz w:val="24"/>
          <w:szCs w:val="24"/>
          <w:lang w:val="en-IE"/>
        </w:rPr>
        <w:t xml:space="preserve">Available Properties to let as at </w:t>
      </w:r>
      <w:r w:rsidR="00017196">
        <w:rPr>
          <w:b/>
          <w:bCs/>
          <w:sz w:val="24"/>
          <w:szCs w:val="24"/>
          <w:lang w:val="en-IE"/>
        </w:rPr>
        <w:t>3</w:t>
      </w:r>
      <w:r w:rsidR="00017196" w:rsidRPr="00017196">
        <w:rPr>
          <w:b/>
          <w:bCs/>
          <w:sz w:val="24"/>
          <w:szCs w:val="24"/>
          <w:vertAlign w:val="superscript"/>
          <w:lang w:val="en-IE"/>
        </w:rPr>
        <w:t>rd</w:t>
      </w:r>
      <w:r w:rsidR="00017196">
        <w:rPr>
          <w:b/>
          <w:bCs/>
          <w:sz w:val="24"/>
          <w:szCs w:val="24"/>
          <w:lang w:val="en-IE"/>
        </w:rPr>
        <w:t xml:space="preserve"> March 2025.</w:t>
      </w:r>
    </w:p>
    <w:tbl>
      <w:tblPr>
        <w:tblW w:w="0" w:type="auto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2835"/>
        <w:gridCol w:w="2268"/>
      </w:tblGrid>
      <w:tr w:rsidR="005F4B88" w14:paraId="6D7F04D8" w14:textId="77777777" w:rsidTr="005F4B88"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5D6E" w14:textId="77777777" w:rsidR="005F4B88" w:rsidRPr="006449AD" w:rsidRDefault="005F4B88" w:rsidP="00256AFC">
            <w:pPr>
              <w:jc w:val="center"/>
              <w:rPr>
                <w:b/>
                <w:bCs/>
              </w:rPr>
            </w:pPr>
            <w:r w:rsidRPr="006449AD">
              <w:rPr>
                <w:b/>
                <w:bCs/>
              </w:rPr>
              <w:t>Address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0FBE" w14:textId="77777777" w:rsidR="005F4B88" w:rsidRPr="006449AD" w:rsidRDefault="005F4B88" w:rsidP="00256AFC">
            <w:pPr>
              <w:jc w:val="center"/>
              <w:rPr>
                <w:b/>
                <w:bCs/>
              </w:rPr>
            </w:pPr>
            <w:r w:rsidRPr="006449AD">
              <w:rPr>
                <w:b/>
                <w:bCs/>
              </w:rPr>
              <w:t>Details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0CF0CF" w14:textId="77777777" w:rsidR="005F4B88" w:rsidRPr="0057056A" w:rsidRDefault="005F4B88" w:rsidP="00256AFC">
            <w:pPr>
              <w:jc w:val="center"/>
              <w:rPr>
                <w:b/>
                <w:bCs/>
              </w:rPr>
            </w:pPr>
            <w:r w:rsidRPr="0057056A">
              <w:rPr>
                <w:b/>
                <w:bCs/>
              </w:rPr>
              <w:t>Heating</w:t>
            </w:r>
          </w:p>
        </w:tc>
      </w:tr>
      <w:tr w:rsidR="005F4B88" w14:paraId="686E0DBC" w14:textId="77777777" w:rsidTr="005F4B88">
        <w:trPr>
          <w:trHeight w:val="612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A719" w14:textId="77777777" w:rsidR="005F4B88" w:rsidRDefault="005F4B88" w:rsidP="00256AFC">
            <w:pPr>
              <w:spacing w:after="0"/>
            </w:pPr>
          </w:p>
          <w:p w14:paraId="71BF7CBE" w14:textId="5F83FF86" w:rsidR="005F4B88" w:rsidRDefault="005F4B88" w:rsidP="00256AFC">
            <w:pPr>
              <w:spacing w:after="0"/>
            </w:pPr>
            <w:r>
              <w:t xml:space="preserve">Main Street, </w:t>
            </w:r>
            <w:proofErr w:type="spellStart"/>
            <w:r>
              <w:t>Drumsna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E98D" w14:textId="77777777" w:rsidR="005F4B88" w:rsidRDefault="005F4B88" w:rsidP="00256AFC">
            <w:pPr>
              <w:spacing w:after="0"/>
            </w:pPr>
          </w:p>
          <w:p w14:paraId="5A217AF6" w14:textId="17FF3599" w:rsidR="005F4B88" w:rsidRDefault="005F4B88" w:rsidP="00256AFC">
            <w:pPr>
              <w:spacing w:after="0"/>
            </w:pPr>
            <w:proofErr w:type="gramStart"/>
            <w:r>
              <w:t>2  x</w:t>
            </w:r>
            <w:proofErr w:type="gramEnd"/>
            <w:r>
              <w:t xml:space="preserve">  1 Bedroom Apartments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CC7AB9" w14:textId="77777777" w:rsidR="005F4B88" w:rsidRDefault="005F4B88" w:rsidP="005F4B88">
            <w:pPr>
              <w:spacing w:after="0"/>
              <w:jc w:val="center"/>
              <w:rPr>
                <w:lang w:val="en-GB"/>
              </w:rPr>
            </w:pPr>
          </w:p>
          <w:p w14:paraId="6E9C06D7" w14:textId="77777777" w:rsidR="005F4B88" w:rsidRDefault="005F4B88" w:rsidP="005F4B88">
            <w:pPr>
              <w:spacing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Air to Water</w:t>
            </w:r>
          </w:p>
          <w:p w14:paraId="5E1F0E22" w14:textId="0E879E31" w:rsidR="005F4B88" w:rsidRPr="003836A3" w:rsidRDefault="005F4B88" w:rsidP="005F4B88">
            <w:pPr>
              <w:spacing w:after="0"/>
              <w:jc w:val="center"/>
              <w:rPr>
                <w:lang w:val="en-GB"/>
              </w:rPr>
            </w:pPr>
          </w:p>
        </w:tc>
      </w:tr>
    </w:tbl>
    <w:p w14:paraId="5BBB1717" w14:textId="77777777" w:rsidR="007F1FD2" w:rsidRDefault="007F1FD2" w:rsidP="009B0B9A">
      <w:pPr>
        <w:jc w:val="both"/>
        <w:rPr>
          <w:b/>
          <w:bCs/>
          <w:sz w:val="24"/>
          <w:szCs w:val="24"/>
        </w:rPr>
      </w:pPr>
    </w:p>
    <w:p w14:paraId="22F7FEA2" w14:textId="040D23DF" w:rsidR="007B1C4F" w:rsidRDefault="007B1C4F" w:rsidP="007B1C4F">
      <w:pPr>
        <w:jc w:val="both"/>
        <w:rPr>
          <w:b/>
          <w:bCs/>
          <w:sz w:val="24"/>
          <w:szCs w:val="24"/>
        </w:rPr>
      </w:pPr>
      <w:r w:rsidRPr="00FD1B3B">
        <w:rPr>
          <w:b/>
          <w:bCs/>
          <w:sz w:val="24"/>
          <w:szCs w:val="24"/>
        </w:rPr>
        <w:t>A household that wishes to be considered for the allocation of one of the above properties must</w:t>
      </w:r>
      <w:r>
        <w:rPr>
          <w:b/>
          <w:bCs/>
          <w:sz w:val="24"/>
          <w:szCs w:val="24"/>
        </w:rPr>
        <w:t xml:space="preserve"> </w:t>
      </w:r>
      <w:r w:rsidRPr="00FD1B3B">
        <w:rPr>
          <w:b/>
          <w:bCs/>
          <w:sz w:val="24"/>
          <w:szCs w:val="24"/>
        </w:rPr>
        <w:t xml:space="preserve">email </w:t>
      </w:r>
      <w:hyperlink r:id="rId6" w:history="1">
        <w:r w:rsidRPr="001F5733">
          <w:rPr>
            <w:rStyle w:val="Hyperlink"/>
            <w:b/>
            <w:bCs/>
            <w:sz w:val="24"/>
            <w:szCs w:val="24"/>
          </w:rPr>
          <w:t>cbl@leitrimcoco.ie</w:t>
        </w:r>
      </w:hyperlink>
      <w:r w:rsidRPr="00E11B61">
        <w:rPr>
          <w:rStyle w:val="Hyperlink"/>
          <w:b/>
          <w:bCs/>
          <w:sz w:val="24"/>
          <w:szCs w:val="24"/>
          <w:u w:val="none"/>
        </w:rPr>
        <w:t xml:space="preserve"> </w:t>
      </w:r>
      <w:r w:rsidRPr="00FD1B3B">
        <w:rPr>
          <w:b/>
          <w:bCs/>
          <w:sz w:val="24"/>
          <w:szCs w:val="24"/>
        </w:rPr>
        <w:t>to express an interest in the property.</w:t>
      </w:r>
      <w:r>
        <w:rPr>
          <w:b/>
          <w:bCs/>
          <w:sz w:val="24"/>
          <w:szCs w:val="24"/>
        </w:rPr>
        <w:t xml:space="preserve"> While the preferred option is via email applicants who don’t have access to email can submit their expression of interest in writing. </w:t>
      </w:r>
      <w:r w:rsidRPr="00FD1B3B">
        <w:rPr>
          <w:b/>
          <w:bCs/>
          <w:sz w:val="24"/>
          <w:szCs w:val="24"/>
        </w:rPr>
        <w:t xml:space="preserve"> </w:t>
      </w:r>
      <w:proofErr w:type="gramStart"/>
      <w:r w:rsidRPr="00FD1B3B">
        <w:rPr>
          <w:b/>
          <w:bCs/>
          <w:sz w:val="24"/>
          <w:szCs w:val="24"/>
        </w:rPr>
        <w:t>Closing</w:t>
      </w:r>
      <w:proofErr w:type="gramEnd"/>
      <w:r w:rsidRPr="00FD1B3B">
        <w:rPr>
          <w:b/>
          <w:bCs/>
          <w:sz w:val="24"/>
          <w:szCs w:val="24"/>
        </w:rPr>
        <w:t xml:space="preserve"> date for receipt of expressions of interest is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midnight on </w:t>
      </w:r>
      <w:r w:rsidR="005F4B88">
        <w:rPr>
          <w:b/>
          <w:bCs/>
          <w:sz w:val="24"/>
          <w:szCs w:val="24"/>
          <w:u w:val="single"/>
        </w:rPr>
        <w:t>11</w:t>
      </w:r>
      <w:r w:rsidRPr="007B1C4F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 </w:t>
      </w:r>
      <w:r w:rsidR="005F4B88">
        <w:rPr>
          <w:b/>
          <w:bCs/>
          <w:sz w:val="24"/>
          <w:szCs w:val="24"/>
          <w:u w:val="single"/>
        </w:rPr>
        <w:t>March</w:t>
      </w:r>
      <w:r>
        <w:rPr>
          <w:b/>
          <w:bCs/>
          <w:sz w:val="24"/>
          <w:szCs w:val="24"/>
          <w:u w:val="single"/>
        </w:rPr>
        <w:t xml:space="preserve"> 202</w:t>
      </w:r>
      <w:r w:rsidR="005F4B88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</w:rPr>
        <w:t xml:space="preserve">. </w:t>
      </w:r>
    </w:p>
    <w:p w14:paraId="1EF041C1" w14:textId="77777777" w:rsidR="007B1C4F" w:rsidRDefault="007B1C4F" w:rsidP="007B1C4F">
      <w:pPr>
        <w:jc w:val="both"/>
        <w:rPr>
          <w:sz w:val="24"/>
          <w:szCs w:val="24"/>
        </w:rPr>
      </w:pPr>
      <w:r w:rsidRPr="000E3CA4">
        <w:rPr>
          <w:sz w:val="24"/>
          <w:szCs w:val="24"/>
        </w:rPr>
        <w:t xml:space="preserve">The onus is on the </w:t>
      </w:r>
      <w:r>
        <w:rPr>
          <w:sz w:val="24"/>
          <w:szCs w:val="24"/>
        </w:rPr>
        <w:t>person</w:t>
      </w:r>
      <w:r w:rsidRPr="000E3CA4">
        <w:rPr>
          <w:sz w:val="24"/>
          <w:szCs w:val="24"/>
        </w:rPr>
        <w:t xml:space="preserve"> to ensure that</w:t>
      </w:r>
      <w:r>
        <w:rPr>
          <w:sz w:val="24"/>
          <w:szCs w:val="24"/>
        </w:rPr>
        <w:t xml:space="preserve"> their application </w:t>
      </w:r>
      <w:r w:rsidRPr="000E3CA4">
        <w:rPr>
          <w:sz w:val="24"/>
          <w:szCs w:val="24"/>
        </w:rPr>
        <w:t xml:space="preserve">has been </w:t>
      </w:r>
      <w:r>
        <w:rPr>
          <w:sz w:val="24"/>
          <w:szCs w:val="24"/>
        </w:rPr>
        <w:t>submitted in time</w:t>
      </w:r>
      <w:r w:rsidRPr="000E3CA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Please </w:t>
      </w:r>
      <w:r w:rsidRPr="000E3CA4">
        <w:rPr>
          <w:sz w:val="24"/>
          <w:szCs w:val="24"/>
        </w:rPr>
        <w:t xml:space="preserve">ensure that </w:t>
      </w:r>
      <w:r>
        <w:rPr>
          <w:sz w:val="24"/>
          <w:szCs w:val="24"/>
        </w:rPr>
        <w:t>you</w:t>
      </w:r>
      <w:r w:rsidRPr="000E3CA4">
        <w:rPr>
          <w:sz w:val="24"/>
          <w:szCs w:val="24"/>
        </w:rPr>
        <w:t xml:space="preserve"> give </w:t>
      </w:r>
      <w:r>
        <w:rPr>
          <w:sz w:val="24"/>
          <w:szCs w:val="24"/>
        </w:rPr>
        <w:t>yourself</w:t>
      </w:r>
      <w:r w:rsidRPr="000E3CA4">
        <w:rPr>
          <w:sz w:val="24"/>
          <w:szCs w:val="24"/>
        </w:rPr>
        <w:t xml:space="preserve"> sufficient time to allow for any unforeseen circumstances which may </w:t>
      </w:r>
      <w:proofErr w:type="gramStart"/>
      <w:r w:rsidRPr="000E3CA4">
        <w:rPr>
          <w:sz w:val="24"/>
          <w:szCs w:val="24"/>
        </w:rPr>
        <w:t>arise</w:t>
      </w:r>
      <w:proofErr w:type="gramEnd"/>
      <w:r w:rsidRPr="000E3CA4">
        <w:rPr>
          <w:sz w:val="24"/>
          <w:szCs w:val="24"/>
        </w:rPr>
        <w:t xml:space="preserve"> and which may impact on </w:t>
      </w:r>
      <w:r>
        <w:rPr>
          <w:sz w:val="24"/>
          <w:szCs w:val="24"/>
        </w:rPr>
        <w:t>your application</w:t>
      </w:r>
      <w:r w:rsidRPr="000E3CA4">
        <w:rPr>
          <w:sz w:val="24"/>
          <w:szCs w:val="24"/>
        </w:rPr>
        <w:t xml:space="preserve"> not being received on time.</w:t>
      </w:r>
      <w:r>
        <w:rPr>
          <w:sz w:val="24"/>
          <w:szCs w:val="24"/>
        </w:rPr>
        <w:t xml:space="preserve"> </w:t>
      </w:r>
    </w:p>
    <w:p w14:paraId="1952BC42" w14:textId="77777777" w:rsidR="009B0B9A" w:rsidRPr="00FD1B3B" w:rsidRDefault="009B0B9A" w:rsidP="009B0B9A">
      <w:pPr>
        <w:rPr>
          <w:b/>
          <w:bCs/>
          <w:sz w:val="24"/>
          <w:szCs w:val="24"/>
          <w:lang w:val="en-IE"/>
        </w:rPr>
      </w:pPr>
      <w:r w:rsidRPr="00FD1B3B">
        <w:rPr>
          <w:b/>
          <w:bCs/>
          <w:sz w:val="24"/>
          <w:szCs w:val="24"/>
        </w:rPr>
        <w:t xml:space="preserve">In the event you wish to express an interest in multiple properties that are advertised, please include your preference in order of choice. </w:t>
      </w:r>
    </w:p>
    <w:p w14:paraId="160CF9EF" w14:textId="77777777" w:rsidR="009B0B9A" w:rsidRDefault="009B0B9A" w:rsidP="009B0B9A"/>
    <w:p w14:paraId="7BD37946" w14:textId="77777777" w:rsidR="00C76401" w:rsidRDefault="00C76401"/>
    <w:sectPr w:rsidR="00C76401" w:rsidSect="00C764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9A"/>
    <w:rsid w:val="00016216"/>
    <w:rsid w:val="00017196"/>
    <w:rsid w:val="000226B0"/>
    <w:rsid w:val="000C40B6"/>
    <w:rsid w:val="000E658F"/>
    <w:rsid w:val="00131BD1"/>
    <w:rsid w:val="00154AA1"/>
    <w:rsid w:val="001633AA"/>
    <w:rsid w:val="00183DCF"/>
    <w:rsid w:val="001B4B97"/>
    <w:rsid w:val="001B6AEF"/>
    <w:rsid w:val="00206F8A"/>
    <w:rsid w:val="00253686"/>
    <w:rsid w:val="002812B1"/>
    <w:rsid w:val="00351F9F"/>
    <w:rsid w:val="003836A3"/>
    <w:rsid w:val="00562933"/>
    <w:rsid w:val="005E42AC"/>
    <w:rsid w:val="005E6B87"/>
    <w:rsid w:val="005E70F0"/>
    <w:rsid w:val="005F4B88"/>
    <w:rsid w:val="00610EE5"/>
    <w:rsid w:val="00635FD4"/>
    <w:rsid w:val="00645C10"/>
    <w:rsid w:val="006552B3"/>
    <w:rsid w:val="006567F2"/>
    <w:rsid w:val="00665D9E"/>
    <w:rsid w:val="00681A40"/>
    <w:rsid w:val="0068763C"/>
    <w:rsid w:val="006C7826"/>
    <w:rsid w:val="00701FF6"/>
    <w:rsid w:val="0073622E"/>
    <w:rsid w:val="00740759"/>
    <w:rsid w:val="0076340B"/>
    <w:rsid w:val="007A4C26"/>
    <w:rsid w:val="007B1C4F"/>
    <w:rsid w:val="007F1FD2"/>
    <w:rsid w:val="008134D6"/>
    <w:rsid w:val="00863371"/>
    <w:rsid w:val="0087003E"/>
    <w:rsid w:val="0087721E"/>
    <w:rsid w:val="008F4020"/>
    <w:rsid w:val="0095095A"/>
    <w:rsid w:val="009B0B9A"/>
    <w:rsid w:val="00AA5228"/>
    <w:rsid w:val="00BD5758"/>
    <w:rsid w:val="00C11D70"/>
    <w:rsid w:val="00C33E99"/>
    <w:rsid w:val="00C70F8E"/>
    <w:rsid w:val="00C76401"/>
    <w:rsid w:val="00CF4922"/>
    <w:rsid w:val="00D37E30"/>
    <w:rsid w:val="00D45ED9"/>
    <w:rsid w:val="00DF29D8"/>
    <w:rsid w:val="00E216E4"/>
    <w:rsid w:val="00E40F2E"/>
    <w:rsid w:val="00E52AB3"/>
    <w:rsid w:val="00E642E9"/>
    <w:rsid w:val="00F43AA4"/>
    <w:rsid w:val="00F64CD5"/>
    <w:rsid w:val="00F87B13"/>
    <w:rsid w:val="00F92999"/>
    <w:rsid w:val="00FB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0C6E"/>
  <w15:chartTrackingRefBased/>
  <w15:docId w15:val="{D832A2DA-7D50-44B6-85F2-FAA4060B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B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l@leitrimcoco.i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Moran</dc:creator>
  <cp:keywords/>
  <dc:description/>
  <cp:lastModifiedBy>Carol Philpott</cp:lastModifiedBy>
  <cp:revision>4</cp:revision>
  <dcterms:created xsi:type="dcterms:W3CDTF">2025-03-03T12:10:00Z</dcterms:created>
  <dcterms:modified xsi:type="dcterms:W3CDTF">2025-03-03T12:54:00Z</dcterms:modified>
</cp:coreProperties>
</file>