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7C48" w14:textId="77777777" w:rsidR="0092255E" w:rsidRDefault="0092255E" w:rsidP="00527253">
      <w:pPr>
        <w:widowControl w:val="0"/>
        <w:adjustRightInd w:val="0"/>
        <w:spacing w:after="720"/>
        <w:rPr>
          <w:rFonts w:ascii="Calibri" w:hAnsi="Calibri"/>
          <w:color w:val="005826"/>
          <w:sz w:val="72"/>
          <w:szCs w:val="72"/>
        </w:rPr>
      </w:pPr>
      <w:r w:rsidRPr="0092255E">
        <w:rPr>
          <w:rFonts w:ascii="Calibri" w:hAnsi="Calibri"/>
          <w:color w:val="005826"/>
          <w:sz w:val="72"/>
          <w:szCs w:val="72"/>
        </w:rPr>
        <w:t>Department of Rural and Community Development</w:t>
      </w:r>
    </w:p>
    <w:p w14:paraId="0ED5D63B" w14:textId="5225B28B" w:rsidR="0092255E" w:rsidRDefault="0092255E" w:rsidP="00527253">
      <w:pPr>
        <w:widowControl w:val="0"/>
        <w:adjustRightInd w:val="0"/>
        <w:spacing w:after="720"/>
        <w:rPr>
          <w:rFonts w:ascii="Calibri" w:hAnsi="Calibri"/>
          <w:color w:val="008743"/>
          <w:sz w:val="54"/>
          <w:szCs w:val="54"/>
        </w:rPr>
      </w:pPr>
      <w:r w:rsidRPr="0092255E">
        <w:rPr>
          <w:rFonts w:ascii="Calibri" w:hAnsi="Calibri"/>
          <w:color w:val="008743"/>
          <w:sz w:val="54"/>
          <w:szCs w:val="54"/>
        </w:rPr>
        <w:t>Local Enhancement Programme 202</w:t>
      </w:r>
      <w:r>
        <w:rPr>
          <w:rFonts w:ascii="Calibri" w:hAnsi="Calibri"/>
          <w:color w:val="008743"/>
          <w:sz w:val="54"/>
          <w:szCs w:val="54"/>
        </w:rPr>
        <w:t>6</w:t>
      </w:r>
    </w:p>
    <w:p w14:paraId="27718CA7" w14:textId="761E0B62" w:rsidR="00527253" w:rsidRDefault="0092255E" w:rsidP="0092255E">
      <w:pPr>
        <w:tabs>
          <w:tab w:val="left" w:pos="709"/>
          <w:tab w:val="left" w:pos="4253"/>
          <w:tab w:val="left" w:pos="6946"/>
        </w:tabs>
        <w:rPr>
          <w:rFonts w:ascii="Calibri" w:hAnsi="Calibri"/>
          <w:b/>
          <w:sz w:val="22"/>
          <w:szCs w:val="22"/>
          <w:lang w:val="en-IE"/>
        </w:rPr>
      </w:pPr>
      <w:r w:rsidRPr="0092255E">
        <w:rPr>
          <w:rFonts w:ascii="Calibri" w:hAnsi="Calibri"/>
          <w:color w:val="000000" w:themeColor="text1"/>
          <w:sz w:val="36"/>
          <w:szCs w:val="54"/>
        </w:rPr>
        <w:t>Funding Scheme Terms and Conditions</w:t>
      </w:r>
    </w:p>
    <w:p w14:paraId="4E0D1F80" w14:textId="3EEFE8CA" w:rsidR="00527253" w:rsidRDefault="00527253">
      <w:pPr>
        <w:rPr>
          <w:rFonts w:ascii="Calibri" w:hAnsi="Calibri"/>
          <w:b/>
          <w:sz w:val="22"/>
          <w:szCs w:val="22"/>
          <w:lang w:val="en-IE"/>
        </w:rPr>
        <w:sectPr w:rsidR="00527253" w:rsidSect="00527253">
          <w:headerReference w:type="default" r:id="rId7"/>
          <w:headerReference w:type="first" r:id="rId8"/>
          <w:pgSz w:w="11901" w:h="16840"/>
          <w:pgMar w:top="4536" w:right="1440" w:bottom="1985" w:left="1985" w:header="1440" w:footer="1440" w:gutter="0"/>
          <w:cols w:space="720"/>
          <w:titlePg/>
          <w:docGrid w:linePitch="272"/>
        </w:sectPr>
      </w:pPr>
    </w:p>
    <w:p w14:paraId="0872D85C" w14:textId="77777777" w:rsidR="000D5DF9" w:rsidRDefault="0092255E" w:rsidP="0092255E">
      <w:pPr>
        <w:rPr>
          <w:rFonts w:ascii="Source Sans Pro" w:hAnsi="Source Sans Pro"/>
          <w:bCs/>
          <w:sz w:val="24"/>
          <w:szCs w:val="24"/>
        </w:rPr>
      </w:pPr>
      <w:r w:rsidRPr="000D5DF9">
        <w:rPr>
          <w:rFonts w:ascii="Source Sans Pro" w:hAnsi="Source Sans Pro"/>
          <w:bCs/>
          <w:sz w:val="24"/>
          <w:szCs w:val="24"/>
        </w:rPr>
        <w:lastRenderedPageBreak/>
        <w:t xml:space="preserve">• The Local Enhancement Programme will support groups, particularly in disadvantaged areas, to carry out necessary repairs and improvements to their facilities and purchase equipment. </w:t>
      </w:r>
    </w:p>
    <w:p w14:paraId="79F94EA3" w14:textId="77777777" w:rsidR="000D5DF9" w:rsidRDefault="0092255E" w:rsidP="0092255E">
      <w:pPr>
        <w:rPr>
          <w:rFonts w:ascii="Source Sans Pro" w:hAnsi="Source Sans Pro"/>
          <w:bCs/>
          <w:sz w:val="24"/>
          <w:szCs w:val="24"/>
        </w:rPr>
      </w:pPr>
      <w:r w:rsidRPr="000D5DF9">
        <w:rPr>
          <w:rFonts w:ascii="Source Sans Pro" w:hAnsi="Source Sans Pro"/>
          <w:bCs/>
          <w:sz w:val="24"/>
          <w:szCs w:val="24"/>
        </w:rPr>
        <w:t>• Maximum funding is €</w:t>
      </w:r>
      <w:r w:rsidR="000D5DF9">
        <w:rPr>
          <w:rFonts w:ascii="Source Sans Pro" w:hAnsi="Source Sans Pro"/>
          <w:bCs/>
          <w:sz w:val="24"/>
          <w:szCs w:val="24"/>
        </w:rPr>
        <w:t>4,</w:t>
      </w:r>
      <w:r w:rsidRPr="000D5DF9">
        <w:rPr>
          <w:rFonts w:ascii="Source Sans Pro" w:hAnsi="Source Sans Pro"/>
          <w:bCs/>
          <w:sz w:val="24"/>
          <w:szCs w:val="24"/>
        </w:rPr>
        <w:t xml:space="preserve">000 </w:t>
      </w:r>
    </w:p>
    <w:p w14:paraId="70985856" w14:textId="77777777" w:rsidR="000D5DF9" w:rsidRDefault="0092255E" w:rsidP="0092255E">
      <w:pPr>
        <w:rPr>
          <w:rFonts w:ascii="Source Sans Pro" w:hAnsi="Source Sans Pro"/>
          <w:bCs/>
          <w:sz w:val="24"/>
          <w:szCs w:val="24"/>
        </w:rPr>
      </w:pPr>
      <w:r w:rsidRPr="000D5DF9">
        <w:rPr>
          <w:rFonts w:ascii="Source Sans Pro" w:hAnsi="Source Sans Pro"/>
          <w:bCs/>
          <w:sz w:val="24"/>
          <w:szCs w:val="24"/>
        </w:rPr>
        <w:t xml:space="preserve">• Grant monies must be expended and drawn down from the LCDC by </w:t>
      </w:r>
      <w:r w:rsidR="000D5DF9">
        <w:rPr>
          <w:rFonts w:ascii="Source Sans Pro" w:hAnsi="Source Sans Pro"/>
          <w:bCs/>
          <w:sz w:val="24"/>
          <w:szCs w:val="24"/>
        </w:rPr>
        <w:t>2n</w:t>
      </w:r>
      <w:r w:rsidRPr="000D5DF9">
        <w:rPr>
          <w:rFonts w:ascii="Source Sans Pro" w:hAnsi="Source Sans Pro"/>
          <w:bCs/>
          <w:sz w:val="24"/>
          <w:szCs w:val="24"/>
        </w:rPr>
        <w:t>d October 202</w:t>
      </w:r>
      <w:r w:rsidR="000D5DF9">
        <w:rPr>
          <w:rFonts w:ascii="Source Sans Pro" w:hAnsi="Source Sans Pro"/>
          <w:bCs/>
          <w:sz w:val="24"/>
          <w:szCs w:val="24"/>
        </w:rPr>
        <w:t>6</w:t>
      </w:r>
      <w:r w:rsidRPr="000D5DF9">
        <w:rPr>
          <w:rFonts w:ascii="Source Sans Pro" w:hAnsi="Source Sans Pro"/>
          <w:bCs/>
          <w:sz w:val="24"/>
          <w:szCs w:val="24"/>
        </w:rPr>
        <w:t xml:space="preserve">. Photographic evidence and paid receipts will be required to facilitate draw down of grants. </w:t>
      </w:r>
    </w:p>
    <w:p w14:paraId="524B477D" w14:textId="77777777" w:rsidR="000D5DF9" w:rsidRDefault="0092255E" w:rsidP="0092255E">
      <w:pPr>
        <w:rPr>
          <w:rFonts w:ascii="Source Sans Pro" w:hAnsi="Source Sans Pro"/>
          <w:bCs/>
          <w:sz w:val="24"/>
          <w:szCs w:val="24"/>
        </w:rPr>
      </w:pPr>
      <w:r w:rsidRPr="000D5DF9">
        <w:rPr>
          <w:rFonts w:ascii="Source Sans Pro" w:hAnsi="Source Sans Pro"/>
          <w:bCs/>
          <w:sz w:val="24"/>
          <w:szCs w:val="24"/>
        </w:rPr>
        <w:t xml:space="preserve">• The activity or project must benefit the local community and relate to the key priority areas identified in the LECP. (priorities outlined in application form) </w:t>
      </w:r>
    </w:p>
    <w:p w14:paraId="5272038C" w14:textId="77777777" w:rsidR="000D5DF9" w:rsidRDefault="0092255E" w:rsidP="0092255E">
      <w:pPr>
        <w:rPr>
          <w:rFonts w:ascii="Source Sans Pro" w:hAnsi="Source Sans Pro"/>
          <w:bCs/>
          <w:sz w:val="24"/>
          <w:szCs w:val="24"/>
        </w:rPr>
      </w:pPr>
      <w:r w:rsidRPr="000D5DF9">
        <w:rPr>
          <w:rFonts w:ascii="Source Sans Pro" w:hAnsi="Source Sans Pro"/>
          <w:bCs/>
          <w:sz w:val="24"/>
          <w:szCs w:val="24"/>
        </w:rPr>
        <w:t xml:space="preserve">• The information supplied by the applicant group /organisation must be accurate and complete. </w:t>
      </w:r>
    </w:p>
    <w:p w14:paraId="2051A774" w14:textId="77777777" w:rsidR="000D5DF9" w:rsidRDefault="0092255E" w:rsidP="0092255E">
      <w:pPr>
        <w:rPr>
          <w:rFonts w:ascii="Source Sans Pro" w:hAnsi="Source Sans Pro"/>
          <w:bCs/>
          <w:sz w:val="24"/>
          <w:szCs w:val="24"/>
        </w:rPr>
      </w:pPr>
      <w:r w:rsidRPr="000D5DF9">
        <w:rPr>
          <w:rFonts w:ascii="Source Sans Pro" w:hAnsi="Source Sans Pro"/>
          <w:bCs/>
          <w:sz w:val="24"/>
          <w:szCs w:val="24"/>
        </w:rPr>
        <w:t xml:space="preserve">• Inaccurate or incomplete information may lead to disqualification and/or the repayment of any grant made. </w:t>
      </w:r>
    </w:p>
    <w:p w14:paraId="2E327817" w14:textId="77777777" w:rsidR="000D5DF9" w:rsidRDefault="0092255E" w:rsidP="0092255E">
      <w:pPr>
        <w:rPr>
          <w:rFonts w:ascii="Source Sans Pro" w:hAnsi="Source Sans Pro"/>
          <w:bCs/>
          <w:sz w:val="24"/>
          <w:szCs w:val="24"/>
        </w:rPr>
      </w:pPr>
      <w:r w:rsidRPr="000D5DF9">
        <w:rPr>
          <w:rFonts w:ascii="Source Sans Pro" w:hAnsi="Source Sans Pro"/>
          <w:bCs/>
          <w:sz w:val="24"/>
          <w:szCs w:val="24"/>
        </w:rPr>
        <w:t xml:space="preserve">• All information provided in respect of the application for a grant will be held electronically. The Department reserves the right to publish a list of all grants awarded on its website. </w:t>
      </w:r>
    </w:p>
    <w:p w14:paraId="66D459A2" w14:textId="77777777" w:rsidR="000D5DF9" w:rsidRDefault="0092255E" w:rsidP="0092255E">
      <w:pPr>
        <w:rPr>
          <w:rFonts w:ascii="Source Sans Pro" w:hAnsi="Source Sans Pro"/>
          <w:bCs/>
          <w:sz w:val="24"/>
          <w:szCs w:val="24"/>
        </w:rPr>
      </w:pPr>
      <w:r w:rsidRPr="000D5DF9">
        <w:rPr>
          <w:rFonts w:ascii="Source Sans Pro" w:hAnsi="Source Sans Pro"/>
          <w:bCs/>
          <w:sz w:val="24"/>
          <w:szCs w:val="24"/>
        </w:rPr>
        <w:t xml:space="preserve">• The Freedom of Information Act applies to all records held by the Department and Local Authorities, including applications received and any additional correspondence related to the application. </w:t>
      </w:r>
    </w:p>
    <w:p w14:paraId="67B56C39" w14:textId="77777777" w:rsidR="000D5DF9" w:rsidRDefault="0092255E" w:rsidP="0092255E">
      <w:pPr>
        <w:rPr>
          <w:rFonts w:ascii="Source Sans Pro" w:hAnsi="Source Sans Pro"/>
          <w:bCs/>
          <w:sz w:val="24"/>
          <w:szCs w:val="24"/>
        </w:rPr>
      </w:pPr>
      <w:r w:rsidRPr="000D5DF9">
        <w:rPr>
          <w:rFonts w:ascii="Source Sans Pro" w:hAnsi="Source Sans Pro"/>
          <w:bCs/>
          <w:sz w:val="24"/>
          <w:szCs w:val="24"/>
        </w:rPr>
        <w:t xml:space="preserve">• The application must be signed by the Chairperson, Secretary or Treasurer of the organisation making the application. </w:t>
      </w:r>
    </w:p>
    <w:p w14:paraId="15A43638" w14:textId="77777777" w:rsidR="000D5DF9" w:rsidRDefault="0092255E" w:rsidP="0092255E">
      <w:pPr>
        <w:rPr>
          <w:rFonts w:ascii="Source Sans Pro" w:hAnsi="Source Sans Pro"/>
          <w:bCs/>
          <w:sz w:val="24"/>
          <w:szCs w:val="24"/>
        </w:rPr>
      </w:pPr>
      <w:r w:rsidRPr="000D5DF9">
        <w:rPr>
          <w:rFonts w:ascii="Source Sans Pro" w:hAnsi="Source Sans Pro"/>
          <w:bCs/>
          <w:sz w:val="24"/>
          <w:szCs w:val="24"/>
        </w:rPr>
        <w:t xml:space="preserve">• It is the responsibility of each organisation to ensure that it has proper procedures and policies in place, including appropriate insurance, where relevant. </w:t>
      </w:r>
    </w:p>
    <w:p w14:paraId="164E5380" w14:textId="77777777" w:rsidR="000D5DF9" w:rsidRDefault="0092255E" w:rsidP="0092255E">
      <w:pPr>
        <w:rPr>
          <w:rFonts w:ascii="Source Sans Pro" w:hAnsi="Source Sans Pro"/>
          <w:bCs/>
          <w:sz w:val="24"/>
          <w:szCs w:val="24"/>
        </w:rPr>
      </w:pPr>
      <w:r w:rsidRPr="000D5DF9">
        <w:rPr>
          <w:rFonts w:ascii="Source Sans Pro" w:hAnsi="Source Sans Pro"/>
          <w:bCs/>
          <w:sz w:val="24"/>
          <w:szCs w:val="24"/>
        </w:rPr>
        <w:t xml:space="preserve">• Evidence of expenditure, receipts /invoices must be retained and provided to the LCDC, the Department of Rural and Community Development, the relevant local authority or any agent acting on their behalf if requested. </w:t>
      </w:r>
    </w:p>
    <w:p w14:paraId="5CA940AB" w14:textId="77777777" w:rsidR="000D5DF9" w:rsidRDefault="0092255E" w:rsidP="0092255E">
      <w:pPr>
        <w:rPr>
          <w:rFonts w:ascii="Source Sans Pro" w:hAnsi="Source Sans Pro"/>
          <w:bCs/>
          <w:sz w:val="24"/>
          <w:szCs w:val="24"/>
        </w:rPr>
      </w:pPr>
      <w:r w:rsidRPr="000D5DF9">
        <w:rPr>
          <w:rFonts w:ascii="Source Sans Pro" w:hAnsi="Source Sans Pro"/>
          <w:bCs/>
          <w:sz w:val="24"/>
          <w:szCs w:val="24"/>
        </w:rPr>
        <w:t xml:space="preserve">• The Department of Rural and Community Development’s contribution must be publicly acknowledged in all materials associated with the purpose of the grant, including signage. • Generally, no third party or intermediary applications will be considered. </w:t>
      </w:r>
    </w:p>
    <w:p w14:paraId="24199A79" w14:textId="77777777" w:rsidR="000D5DF9" w:rsidRDefault="0092255E" w:rsidP="0092255E">
      <w:pPr>
        <w:rPr>
          <w:rFonts w:ascii="Source Sans Pro" w:hAnsi="Source Sans Pro"/>
          <w:bCs/>
          <w:sz w:val="24"/>
          <w:szCs w:val="24"/>
        </w:rPr>
      </w:pPr>
      <w:r w:rsidRPr="000D5DF9">
        <w:rPr>
          <w:rFonts w:ascii="Source Sans Pro" w:hAnsi="Source Sans Pro"/>
          <w:bCs/>
          <w:sz w:val="24"/>
          <w:szCs w:val="24"/>
        </w:rPr>
        <w:t xml:space="preserve">• Late applications will not be considered. </w:t>
      </w:r>
    </w:p>
    <w:p w14:paraId="080E290B" w14:textId="77777777" w:rsidR="00A227F0" w:rsidRDefault="0092255E" w:rsidP="0092255E">
      <w:pPr>
        <w:rPr>
          <w:rFonts w:ascii="Source Sans Pro" w:hAnsi="Source Sans Pro"/>
          <w:bCs/>
          <w:sz w:val="24"/>
          <w:szCs w:val="24"/>
        </w:rPr>
      </w:pPr>
      <w:r w:rsidRPr="000D5DF9">
        <w:rPr>
          <w:rFonts w:ascii="Source Sans Pro" w:hAnsi="Source Sans Pro"/>
          <w:bCs/>
          <w:sz w:val="24"/>
          <w:szCs w:val="24"/>
        </w:rPr>
        <w:t xml:space="preserve">• Applications are online and must be submitted by the closing date of </w:t>
      </w:r>
      <w:r w:rsidR="00A227F0">
        <w:rPr>
          <w:rFonts w:ascii="Source Sans Pro" w:hAnsi="Source Sans Pro"/>
          <w:bCs/>
          <w:sz w:val="24"/>
          <w:szCs w:val="24"/>
        </w:rPr>
        <w:t xml:space="preserve">4pm on </w:t>
      </w:r>
      <w:r w:rsidRPr="000D5DF9">
        <w:rPr>
          <w:rFonts w:ascii="Source Sans Pro" w:hAnsi="Source Sans Pro"/>
          <w:bCs/>
          <w:sz w:val="24"/>
          <w:szCs w:val="24"/>
        </w:rPr>
        <w:t>Friday 2</w:t>
      </w:r>
      <w:r w:rsidR="000D5DF9">
        <w:rPr>
          <w:rFonts w:ascii="Source Sans Pro" w:hAnsi="Source Sans Pro"/>
          <w:bCs/>
          <w:sz w:val="24"/>
          <w:szCs w:val="24"/>
        </w:rPr>
        <w:t>7</w:t>
      </w:r>
      <w:r w:rsidRPr="000D5DF9">
        <w:rPr>
          <w:rFonts w:ascii="Source Sans Pro" w:hAnsi="Source Sans Pro"/>
          <w:bCs/>
          <w:sz w:val="24"/>
          <w:szCs w:val="24"/>
        </w:rPr>
        <w:t>t</w:t>
      </w:r>
      <w:r w:rsidR="000D5DF9">
        <w:rPr>
          <w:rFonts w:ascii="Source Sans Pro" w:hAnsi="Source Sans Pro"/>
          <w:bCs/>
          <w:sz w:val="24"/>
          <w:szCs w:val="24"/>
        </w:rPr>
        <w:t>h</w:t>
      </w:r>
      <w:r w:rsidRPr="000D5DF9">
        <w:rPr>
          <w:rFonts w:ascii="Source Sans Pro" w:hAnsi="Source Sans Pro"/>
          <w:bCs/>
          <w:sz w:val="24"/>
          <w:szCs w:val="24"/>
        </w:rPr>
        <w:t xml:space="preserve"> February 202</w:t>
      </w:r>
      <w:r w:rsidR="000D5DF9">
        <w:rPr>
          <w:rFonts w:ascii="Source Sans Pro" w:hAnsi="Source Sans Pro"/>
          <w:bCs/>
          <w:sz w:val="24"/>
          <w:szCs w:val="24"/>
        </w:rPr>
        <w:t>6</w:t>
      </w:r>
      <w:r w:rsidR="00A227F0">
        <w:rPr>
          <w:rFonts w:ascii="Source Sans Pro" w:hAnsi="Source Sans Pro"/>
          <w:bCs/>
          <w:sz w:val="24"/>
          <w:szCs w:val="24"/>
        </w:rPr>
        <w:t xml:space="preserve"> </w:t>
      </w:r>
      <w:r w:rsidRPr="000D5DF9">
        <w:rPr>
          <w:rFonts w:ascii="Source Sans Pro" w:hAnsi="Source Sans Pro"/>
          <w:bCs/>
          <w:sz w:val="24"/>
          <w:szCs w:val="24"/>
        </w:rPr>
        <w:t xml:space="preserve"> </w:t>
      </w:r>
    </w:p>
    <w:p w14:paraId="70EE229B" w14:textId="77777777" w:rsidR="00A227F0" w:rsidRDefault="0092255E" w:rsidP="0092255E">
      <w:pPr>
        <w:rPr>
          <w:rFonts w:ascii="Source Sans Pro" w:hAnsi="Source Sans Pro"/>
          <w:bCs/>
          <w:sz w:val="24"/>
          <w:szCs w:val="24"/>
        </w:rPr>
      </w:pPr>
      <w:r w:rsidRPr="000D5DF9">
        <w:rPr>
          <w:rFonts w:ascii="Source Sans Pro" w:hAnsi="Source Sans Pro"/>
          <w:bCs/>
          <w:sz w:val="24"/>
          <w:szCs w:val="24"/>
        </w:rPr>
        <w:t xml:space="preserve">• Breaches of the terms and conditions of the grants scheme may result in sanctions including disbarment from future grant applications. </w:t>
      </w:r>
    </w:p>
    <w:p w14:paraId="2F34C022" w14:textId="77777777" w:rsidR="00A227F0" w:rsidRDefault="0092255E" w:rsidP="0092255E">
      <w:pPr>
        <w:rPr>
          <w:rFonts w:ascii="Source Sans Pro" w:hAnsi="Source Sans Pro"/>
          <w:bCs/>
          <w:sz w:val="24"/>
          <w:szCs w:val="24"/>
        </w:rPr>
      </w:pPr>
      <w:r w:rsidRPr="000D5DF9">
        <w:rPr>
          <w:rFonts w:ascii="Source Sans Pro" w:hAnsi="Source Sans Pro"/>
          <w:bCs/>
          <w:sz w:val="24"/>
          <w:szCs w:val="24"/>
        </w:rPr>
        <w:t xml:space="preserve">• Please ensure the application form is completed in full. Incomplete applications will not be considered for funding. </w:t>
      </w:r>
    </w:p>
    <w:p w14:paraId="1230F619" w14:textId="7A868678" w:rsidR="009C239F" w:rsidRPr="000D5DF9" w:rsidRDefault="0092255E" w:rsidP="0092255E">
      <w:pPr>
        <w:rPr>
          <w:rFonts w:ascii="Source Sans Pro" w:hAnsi="Source Sans Pro"/>
          <w:bCs/>
          <w:sz w:val="24"/>
          <w:szCs w:val="24"/>
        </w:rPr>
      </w:pPr>
      <w:r w:rsidRPr="000D5DF9">
        <w:rPr>
          <w:rFonts w:ascii="Source Sans Pro" w:hAnsi="Source Sans Pro"/>
          <w:bCs/>
          <w:sz w:val="24"/>
          <w:szCs w:val="24"/>
        </w:rPr>
        <w:t xml:space="preserve">• </w:t>
      </w:r>
      <w:proofErr w:type="gramStart"/>
      <w:r w:rsidRPr="000D5DF9">
        <w:rPr>
          <w:rFonts w:ascii="Source Sans Pro" w:hAnsi="Source Sans Pro"/>
          <w:bCs/>
          <w:sz w:val="24"/>
          <w:szCs w:val="24"/>
        </w:rPr>
        <w:t>In order to</w:t>
      </w:r>
      <w:proofErr w:type="gramEnd"/>
      <w:r w:rsidRPr="000D5DF9">
        <w:rPr>
          <w:rFonts w:ascii="Source Sans Pro" w:hAnsi="Source Sans Pro"/>
          <w:bCs/>
          <w:sz w:val="24"/>
          <w:szCs w:val="24"/>
        </w:rPr>
        <w:t xml:space="preserve"> process your application, it may be necessary for Leitrim County Council to collect personal data from you. Such information will be processed in line with the</w:t>
      </w:r>
      <w:r w:rsidRPr="000D5DF9">
        <w:rPr>
          <w:rFonts w:ascii="Source Sans Pro" w:hAnsi="Source Sans Pro"/>
          <w:b/>
          <w:sz w:val="24"/>
          <w:szCs w:val="24"/>
        </w:rPr>
        <w:t xml:space="preserve"> </w:t>
      </w:r>
      <w:r w:rsidRPr="000D5DF9">
        <w:rPr>
          <w:rFonts w:ascii="Source Sans Pro" w:hAnsi="Source Sans Pro"/>
          <w:bCs/>
          <w:sz w:val="24"/>
          <w:szCs w:val="24"/>
        </w:rPr>
        <w:t>Local Authority’s privacy statement which is available to view on</w:t>
      </w:r>
      <w:r w:rsidR="000D5DF9" w:rsidRPr="000D5DF9">
        <w:rPr>
          <w:rFonts w:ascii="Source Sans Pro" w:hAnsi="Source Sans Pro"/>
          <w:bCs/>
          <w:sz w:val="24"/>
          <w:szCs w:val="24"/>
        </w:rPr>
        <w:t xml:space="preserve"> </w:t>
      </w:r>
      <w:hyperlink r:id="rId9" w:history="1">
        <w:r w:rsidR="00A227F0" w:rsidRPr="00F05B8E">
          <w:rPr>
            <w:rStyle w:val="Hyperlink"/>
            <w:rFonts w:ascii="Source Sans Pro" w:hAnsi="Source Sans Pro"/>
            <w:bCs/>
            <w:sz w:val="24"/>
            <w:szCs w:val="24"/>
          </w:rPr>
          <w:t>www.Leitrim.ie</w:t>
        </w:r>
      </w:hyperlink>
      <w:r w:rsidR="00A227F0">
        <w:rPr>
          <w:rFonts w:ascii="Source Sans Pro" w:hAnsi="Source Sans Pro"/>
          <w:bCs/>
          <w:sz w:val="24"/>
          <w:szCs w:val="24"/>
        </w:rPr>
        <w:t xml:space="preserve"> </w:t>
      </w:r>
    </w:p>
    <w:sectPr w:rsidR="009C239F" w:rsidRPr="000D5DF9" w:rsidSect="00527253">
      <w:pgSz w:w="11901" w:h="16840"/>
      <w:pgMar w:top="2552" w:right="1440" w:bottom="1985" w:left="1440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9F1B" w14:textId="77777777" w:rsidR="00937F68" w:rsidRDefault="00937F68">
      <w:r>
        <w:separator/>
      </w:r>
    </w:p>
  </w:endnote>
  <w:endnote w:type="continuationSeparator" w:id="0">
    <w:p w14:paraId="6CAA717F" w14:textId="77777777" w:rsidR="00937F68" w:rsidRDefault="0093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694F1" w14:textId="77777777" w:rsidR="00937F68" w:rsidRDefault="00937F68">
      <w:r>
        <w:separator/>
      </w:r>
    </w:p>
  </w:footnote>
  <w:footnote w:type="continuationSeparator" w:id="0">
    <w:p w14:paraId="3C9F9E0A" w14:textId="77777777" w:rsidR="00937F68" w:rsidRDefault="0093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AE7C" w14:textId="7D90167B" w:rsidR="00056386" w:rsidRDefault="00527253" w:rsidP="0030167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706B38CF" wp14:editId="789C00C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4301" cy="10734491"/>
          <wp:effectExtent l="0" t="0" r="10795" b="1016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ohnson_ltrhd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4301" cy="10734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39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EB3D8E1" wp14:editId="1BBB73B5">
              <wp:simplePos x="0" y="0"/>
              <wp:positionH relativeFrom="column">
                <wp:posOffset>38735</wp:posOffset>
              </wp:positionH>
              <wp:positionV relativeFrom="page">
                <wp:posOffset>480907</wp:posOffset>
              </wp:positionV>
              <wp:extent cx="4063365" cy="518160"/>
              <wp:effectExtent l="0" t="0" r="635" b="152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336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CA9CB" w14:textId="79523BC0" w:rsidR="009C239F" w:rsidRPr="009C239F" w:rsidRDefault="0092255E">
                          <w:pP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 w:rsidRPr="0092255E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LEP 202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 xml:space="preserve">6 </w:t>
                          </w:r>
                          <w:r w:rsidRPr="0092255E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 Funding T&amp;Cs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3D8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.05pt;margin-top:37.85pt;width:319.95pt;height:4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" filled="f" stroked="f">
              <v:textbox inset="0,0,0,0">
                <w:txbxContent>
                  <w:p w14:paraId="7A9CA9CB" w14:textId="79523BC0" w:rsidR="009C239F" w:rsidRPr="009C239F" w:rsidRDefault="0092255E">
                    <w:pP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 w:rsidRPr="0092255E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LEP 202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 xml:space="preserve">6 </w:t>
                    </w:r>
                    <w:r w:rsidRPr="0092255E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 Funding T&amp;Cs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3344" w14:textId="68F913B5" w:rsidR="00BE5492" w:rsidRDefault="00BE54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4464D8AB" wp14:editId="0E74860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4279" cy="10691999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CC-Letterhead-Word-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79" cy="10691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fr-FR" w:vendorID="64" w:dllVersion="0" w:nlCheck="1" w:checkStyle="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eaderSource" w:val="C:\OPSIS\header\ConvPurc.hdr"/>
    <w:docVar w:name="PrecedentCode" w:val="BCP001"/>
  </w:docVars>
  <w:rsids>
    <w:rsidRoot w:val="00B8551D"/>
    <w:rsid w:val="00056386"/>
    <w:rsid w:val="000D5DF9"/>
    <w:rsid w:val="00133959"/>
    <w:rsid w:val="00166741"/>
    <w:rsid w:val="00211AA3"/>
    <w:rsid w:val="00265B99"/>
    <w:rsid w:val="00301679"/>
    <w:rsid w:val="00396939"/>
    <w:rsid w:val="003D6658"/>
    <w:rsid w:val="004032A0"/>
    <w:rsid w:val="004E7D2D"/>
    <w:rsid w:val="00514A9E"/>
    <w:rsid w:val="00527253"/>
    <w:rsid w:val="005E6FA6"/>
    <w:rsid w:val="00617FE5"/>
    <w:rsid w:val="007B2428"/>
    <w:rsid w:val="00871964"/>
    <w:rsid w:val="00875D78"/>
    <w:rsid w:val="0092255E"/>
    <w:rsid w:val="00937F68"/>
    <w:rsid w:val="00996D29"/>
    <w:rsid w:val="009C239F"/>
    <w:rsid w:val="009D63EB"/>
    <w:rsid w:val="00A227F0"/>
    <w:rsid w:val="00A72A70"/>
    <w:rsid w:val="00A96122"/>
    <w:rsid w:val="00AF311A"/>
    <w:rsid w:val="00B0574A"/>
    <w:rsid w:val="00B14C6B"/>
    <w:rsid w:val="00B53710"/>
    <w:rsid w:val="00B8551D"/>
    <w:rsid w:val="00BE5492"/>
    <w:rsid w:val="00C64F82"/>
    <w:rsid w:val="00DF3FE4"/>
    <w:rsid w:val="00DF7848"/>
    <w:rsid w:val="00E75305"/>
    <w:rsid w:val="00E75EB9"/>
    <w:rsid w:val="00EB5642"/>
    <w:rsid w:val="00EC67E3"/>
    <w:rsid w:val="00F6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3AA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caps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638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6386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527253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27253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A227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22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itrim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EE0744-1CF6-0748-967A-8E98E41D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2004-06-04T14:39:00Z</cp:lastPrinted>
  <dcterms:created xsi:type="dcterms:W3CDTF">2026-01-22T12:17:00Z</dcterms:created>
  <dcterms:modified xsi:type="dcterms:W3CDTF">2026-01-22T12:38:00Z</dcterms:modified>
  <cp:category/>
</cp:coreProperties>
</file>